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9C" w:rsidRPr="00255D6D" w:rsidRDefault="000D6C9C" w:rsidP="000D6C9C">
      <w:pPr>
        <w:rPr>
          <w:rFonts w:asciiTheme="minorHAnsi" w:hAnsiTheme="minorHAnsi"/>
        </w:rPr>
      </w:pPr>
    </w:p>
    <w:p w:rsidR="000D6C9C" w:rsidRPr="00255D6D" w:rsidRDefault="000D6C9C" w:rsidP="000D6C9C">
      <w:pPr>
        <w:spacing w:after="120"/>
        <w:jc w:val="center"/>
        <w:rPr>
          <w:rFonts w:asciiTheme="minorHAnsi" w:hAnsiTheme="minorHAnsi"/>
          <w:b/>
          <w:sz w:val="22"/>
          <w:szCs w:val="22"/>
        </w:rPr>
      </w:pPr>
      <w:r w:rsidRPr="00255D6D">
        <w:rPr>
          <w:rFonts w:asciiTheme="minorHAnsi" w:hAnsiTheme="minorHAnsi"/>
          <w:b/>
          <w:sz w:val="22"/>
          <w:szCs w:val="22"/>
        </w:rPr>
        <w:t>Formal Consultation Sessions</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Mullion School - Monday 27th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Porthleven School - Wednesday 29th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Helston Community College - Monday 4th July</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Mullion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27</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rPr>
          <w:rFonts w:asciiTheme="minorHAnsi" w:hAnsiTheme="minorHAnsi"/>
          <w:sz w:val="22"/>
          <w:szCs w:val="22"/>
        </w:rPr>
      </w:pPr>
    </w:p>
    <w:p w:rsidR="000D6C9C" w:rsidRDefault="000D6C9C" w:rsidP="000D6C9C">
      <w:pPr>
        <w:pStyle w:val="ListParagraph"/>
        <w:numPr>
          <w:ilvl w:val="0"/>
          <w:numId w:val="1"/>
        </w:numPr>
      </w:pPr>
      <w:r w:rsidRPr="00255D6D">
        <w:t>The current Cooperative Trust seems successful so what is the educational reason for converting to a MAT?</w:t>
      </w:r>
    </w:p>
    <w:p w:rsidR="000145C4" w:rsidRPr="00255D6D" w:rsidRDefault="000145C4" w:rsidP="000145C4">
      <w:pPr>
        <w:pStyle w:val="ListParagraph"/>
      </w:pPr>
    </w:p>
    <w:p w:rsidR="003966D5" w:rsidRPr="000145C4" w:rsidRDefault="00BF44C0" w:rsidP="00BF44C0">
      <w:pPr>
        <w:pStyle w:val="ListParagraph"/>
        <w:rPr>
          <w:color w:val="0070C0"/>
        </w:rPr>
      </w:pPr>
      <w:r w:rsidRPr="000145C4">
        <w:rPr>
          <w:color w:val="0070C0"/>
        </w:rPr>
        <w:t xml:space="preserve">Given the changing landscape </w:t>
      </w:r>
      <w:r w:rsidR="003966D5" w:rsidRPr="000145C4">
        <w:rPr>
          <w:color w:val="0070C0"/>
        </w:rPr>
        <w:t xml:space="preserve">and </w:t>
      </w:r>
      <w:r w:rsidRPr="000145C4">
        <w:rPr>
          <w:color w:val="0070C0"/>
        </w:rPr>
        <w:t xml:space="preserve">the </w:t>
      </w:r>
      <w:r w:rsidR="003966D5" w:rsidRPr="000145C4">
        <w:rPr>
          <w:color w:val="0070C0"/>
        </w:rPr>
        <w:t xml:space="preserve">accelerating </w:t>
      </w:r>
      <w:r w:rsidRPr="000145C4">
        <w:rPr>
          <w:color w:val="0070C0"/>
        </w:rPr>
        <w:t xml:space="preserve">drive for all schools to become academies, building our own MAT seems the best way to maintain and build on the educational success to date. </w:t>
      </w:r>
    </w:p>
    <w:p w:rsidR="00BF44C0" w:rsidRPr="000145C4" w:rsidRDefault="003966D5" w:rsidP="00BF44C0">
      <w:pPr>
        <w:pStyle w:val="ListParagraph"/>
        <w:rPr>
          <w:color w:val="0070C0"/>
        </w:rPr>
      </w:pPr>
      <w:r w:rsidRPr="000145C4">
        <w:rPr>
          <w:color w:val="0070C0"/>
        </w:rPr>
        <w:t xml:space="preserve">In a MAT there is an obligation to ensure that all of our schools provide a quality education for pupils and to support each other to raise standards. Having the central team to manage infrastructure, heads are freed up to focus more on teaching and learning. </w:t>
      </w:r>
      <w:r w:rsidR="00BF44C0" w:rsidRPr="000145C4">
        <w:rPr>
          <w:color w:val="0070C0"/>
        </w:rPr>
        <w:t xml:space="preserve">The government has set out a clear agenda. We could wait and see what happens but we would then not be in the driving seat and may have to accept that partners will be found for us and we may not at be able to stay together. </w:t>
      </w:r>
    </w:p>
    <w:p w:rsidR="00BF44C0" w:rsidRPr="00255D6D" w:rsidRDefault="00BF44C0" w:rsidP="00BF44C0">
      <w:pPr>
        <w:pStyle w:val="ListParagraph"/>
      </w:pPr>
    </w:p>
    <w:p w:rsidR="000D6C9C" w:rsidRPr="00255D6D" w:rsidRDefault="000D6C9C" w:rsidP="000D6C9C">
      <w:pPr>
        <w:pStyle w:val="ListParagraph"/>
        <w:numPr>
          <w:ilvl w:val="0"/>
          <w:numId w:val="1"/>
        </w:numPr>
      </w:pPr>
      <w:r w:rsidRPr="00255D6D">
        <w:t>Has the HCC building issue been taken into consideration when planning for the MAT?</w:t>
      </w:r>
    </w:p>
    <w:p w:rsidR="000145C4" w:rsidRDefault="000145C4" w:rsidP="00BF44C0">
      <w:pPr>
        <w:pStyle w:val="ListParagraph"/>
        <w:rPr>
          <w:color w:val="FF0000"/>
        </w:rPr>
      </w:pPr>
    </w:p>
    <w:p w:rsidR="00BF44C0" w:rsidRPr="000145C4" w:rsidRDefault="00BF44C0" w:rsidP="00BF44C0">
      <w:pPr>
        <w:pStyle w:val="ListParagraph"/>
        <w:rPr>
          <w:color w:val="0070C0"/>
        </w:rPr>
      </w:pPr>
      <w:r w:rsidRPr="000145C4">
        <w:rPr>
          <w:color w:val="0070C0"/>
        </w:rPr>
        <w:t xml:space="preserve">The Helston building issue is being dealt with as part of the Priority Schools Building Project and so the costs of the rebuild will be covered by this and will not impact on the costs of the MAT. Any issues prior to the rebuild will be covered by insurance. </w:t>
      </w:r>
    </w:p>
    <w:p w:rsidR="00BF44C0" w:rsidRPr="00255D6D" w:rsidRDefault="00BF44C0" w:rsidP="00BF44C0">
      <w:pPr>
        <w:pStyle w:val="ListParagraph"/>
        <w:rPr>
          <w:color w:val="FF0000"/>
        </w:rPr>
      </w:pPr>
    </w:p>
    <w:p w:rsidR="000D6C9C" w:rsidRPr="00255D6D" w:rsidRDefault="000D6C9C" w:rsidP="000D6C9C">
      <w:pPr>
        <w:pStyle w:val="ListParagraph"/>
        <w:numPr>
          <w:ilvl w:val="0"/>
          <w:numId w:val="1"/>
        </w:numPr>
      </w:pPr>
      <w:r w:rsidRPr="00255D6D">
        <w:t>Could we have the Conditional Improvement Grant funding explained? Who decides where it goes and is there a vision for its use? How will the MAT decide on its priorities?</w:t>
      </w:r>
    </w:p>
    <w:p w:rsidR="000145C4" w:rsidRPr="000145C4" w:rsidRDefault="000145C4" w:rsidP="00BF44C0">
      <w:pPr>
        <w:pStyle w:val="ListParagraph"/>
        <w:rPr>
          <w:color w:val="0070C0"/>
        </w:rPr>
      </w:pPr>
    </w:p>
    <w:p w:rsidR="00BF44C0" w:rsidRPr="00255D6D" w:rsidRDefault="00BF44C0" w:rsidP="00BF44C0">
      <w:pPr>
        <w:pStyle w:val="ListParagraph"/>
        <w:rPr>
          <w:color w:val="FF0000"/>
        </w:rPr>
      </w:pPr>
      <w:r w:rsidRPr="000145C4">
        <w:rPr>
          <w:color w:val="0070C0"/>
        </w:rPr>
        <w:t>A MAT of the size proposed automatically receives the Condition Improvement money. The MAT will review the premises and decide on a priority list based on a needs assessment. Routine maintenance will still have to found from the school budget</w:t>
      </w:r>
      <w:r w:rsidRPr="00255D6D">
        <w:rPr>
          <w:color w:val="FF0000"/>
        </w:rPr>
        <w:t xml:space="preserve">. </w:t>
      </w:r>
    </w:p>
    <w:p w:rsidR="00BF44C0" w:rsidRPr="00255D6D" w:rsidRDefault="00BF44C0" w:rsidP="00BF44C0">
      <w:pPr>
        <w:pStyle w:val="ListParagraph"/>
        <w:rPr>
          <w:color w:val="FF0000"/>
        </w:rPr>
      </w:pPr>
    </w:p>
    <w:p w:rsidR="000D6C9C" w:rsidRDefault="000D6C9C" w:rsidP="00BF44C0">
      <w:pPr>
        <w:pStyle w:val="ListParagraph"/>
        <w:numPr>
          <w:ilvl w:val="0"/>
          <w:numId w:val="1"/>
        </w:numPr>
      </w:pPr>
      <w:r w:rsidRPr="00255D6D">
        <w:t>Is there any evidence that being an academy has a positive impact on the educational outcomes of pupils?</w:t>
      </w:r>
    </w:p>
    <w:p w:rsidR="000145C4" w:rsidRPr="00255D6D" w:rsidRDefault="000145C4" w:rsidP="000145C4">
      <w:pPr>
        <w:pStyle w:val="ListParagraph"/>
      </w:pPr>
    </w:p>
    <w:p w:rsidR="00E1334F" w:rsidRPr="000145C4" w:rsidRDefault="00E1334F" w:rsidP="00E1334F">
      <w:pPr>
        <w:pStyle w:val="ListParagraph"/>
        <w:rPr>
          <w:color w:val="0070C0"/>
        </w:rPr>
      </w:pPr>
      <w:r w:rsidRPr="000145C4">
        <w:rPr>
          <w:color w:val="0070C0"/>
        </w:rPr>
        <w:t xml:space="preserve">There is little hard evidence to make a case for academies per se. There are good academies and poor academies. Just as there are good maintained schools and poor maintained schools. Academisation is not a silver bullet. The quality of the way we work together is the thing that will make a difference and the MAT we propose is seeking to maintain our relationship into the future. (see above) </w:t>
      </w:r>
    </w:p>
    <w:p w:rsidR="00BF44C0" w:rsidRPr="000145C4" w:rsidRDefault="00BF44C0" w:rsidP="00E1334F">
      <w:pPr>
        <w:pStyle w:val="ListParagraph"/>
        <w:rPr>
          <w:color w:val="0070C0"/>
        </w:rPr>
      </w:pPr>
    </w:p>
    <w:p w:rsidR="000D6C9C" w:rsidRPr="00255D6D" w:rsidRDefault="000D6C9C" w:rsidP="000D6C9C">
      <w:pPr>
        <w:pStyle w:val="ListParagraph"/>
        <w:numPr>
          <w:ilvl w:val="0"/>
          <w:numId w:val="1"/>
        </w:numPr>
      </w:pPr>
      <w:r w:rsidRPr="00255D6D">
        <w:t>It is a similar argument being used to form a MAT as when forming the original Trust.  Where has the Trust failed and how will the MAT be any different?</w:t>
      </w:r>
    </w:p>
    <w:p w:rsidR="00E1334F" w:rsidRPr="000145C4" w:rsidRDefault="00E1334F" w:rsidP="00E1334F">
      <w:pPr>
        <w:pStyle w:val="ListParagraph"/>
        <w:rPr>
          <w:color w:val="0070C0"/>
        </w:rPr>
      </w:pPr>
      <w:r w:rsidRPr="000145C4">
        <w:rPr>
          <w:color w:val="0070C0"/>
        </w:rPr>
        <w:lastRenderedPageBreak/>
        <w:t>The Trust has not failed– there are many good things that have come from our working relationship. There are things that the Trust could do better. Working in a more formal relationship based on co-operation and accountability to each other will enhance our work. (See 1 and 3 above)</w:t>
      </w:r>
    </w:p>
    <w:p w:rsidR="00E1334F" w:rsidRPr="00255D6D" w:rsidRDefault="00E1334F" w:rsidP="00E1334F">
      <w:pPr>
        <w:pStyle w:val="ListParagraph"/>
      </w:pPr>
    </w:p>
    <w:p w:rsidR="000D6C9C" w:rsidRPr="00255D6D" w:rsidRDefault="000D6C9C" w:rsidP="000D6C9C">
      <w:pPr>
        <w:pStyle w:val="ListParagraph"/>
        <w:numPr>
          <w:ilvl w:val="0"/>
          <w:numId w:val="1"/>
        </w:numPr>
      </w:pPr>
      <w:r w:rsidRPr="00255D6D">
        <w:t xml:space="preserve">The Cooperative Trust </w:t>
      </w:r>
      <w:r w:rsidR="00C0506A" w:rsidRPr="00F756DD">
        <w:t>was</w:t>
      </w:r>
      <w:r w:rsidR="00C0506A">
        <w:t xml:space="preserve"> </w:t>
      </w:r>
      <w:r w:rsidRPr="00255D6D">
        <w:t>to put together to make us strong.  Why aren’t we staying strong, sticking to that ideal and standing firm?</w:t>
      </w:r>
    </w:p>
    <w:p w:rsidR="000145C4" w:rsidRDefault="000145C4" w:rsidP="00E1334F">
      <w:pPr>
        <w:pStyle w:val="ListParagraph"/>
        <w:rPr>
          <w:color w:val="FF0000"/>
        </w:rPr>
      </w:pPr>
    </w:p>
    <w:p w:rsidR="00E1334F" w:rsidRPr="000145C4" w:rsidRDefault="00E1334F" w:rsidP="00E1334F">
      <w:pPr>
        <w:pStyle w:val="ListParagraph"/>
        <w:rPr>
          <w:color w:val="0070C0"/>
        </w:rPr>
      </w:pPr>
      <w:r w:rsidRPr="000145C4">
        <w:rPr>
          <w:color w:val="0070C0"/>
        </w:rPr>
        <w:t>The educational landscape has changed. The reality is that the academy programme is accelerating and our Local Authority will soon not have the capacity to support its schools. Already we see very little support from them.</w:t>
      </w:r>
      <w:r w:rsidR="00EB7ED0" w:rsidRPr="000145C4">
        <w:rPr>
          <w:color w:val="0070C0"/>
        </w:rPr>
        <w:t xml:space="preserve"> Schools have to buy back services – they are not given free of charge.</w:t>
      </w:r>
      <w:r w:rsidRPr="000145C4">
        <w:rPr>
          <w:color w:val="0070C0"/>
        </w:rPr>
        <w:t xml:space="preserve"> The Government has made it clear that all schools will be academies by 2020 and have put levers in place to e</w:t>
      </w:r>
      <w:r w:rsidR="00C0506A" w:rsidRPr="000145C4">
        <w:rPr>
          <w:color w:val="0070C0"/>
        </w:rPr>
        <w:t>nsure this happens (see slides). In being approved to stay together and form our own MAT, it could be argued we have succeeded, stayed strong, stuck to our values and earned the right to shape our own destiny.</w:t>
      </w:r>
    </w:p>
    <w:p w:rsidR="00E1334F" w:rsidRPr="00255D6D" w:rsidRDefault="00E1334F" w:rsidP="00E1334F">
      <w:pPr>
        <w:pStyle w:val="ListParagraph"/>
        <w:rPr>
          <w:color w:val="FF0000"/>
        </w:rPr>
      </w:pPr>
    </w:p>
    <w:p w:rsidR="000D6C9C" w:rsidRPr="00255D6D" w:rsidRDefault="000D6C9C" w:rsidP="000D6C9C">
      <w:pPr>
        <w:pStyle w:val="ListParagraph"/>
        <w:numPr>
          <w:ilvl w:val="0"/>
          <w:numId w:val="1"/>
        </w:numPr>
      </w:pPr>
      <w:r w:rsidRPr="00255D6D">
        <w:t>How will the MAT be more effective than the Trust with what seems a more complex and expensive model?</w:t>
      </w:r>
    </w:p>
    <w:p w:rsidR="000145C4" w:rsidRDefault="000145C4" w:rsidP="00E1334F">
      <w:pPr>
        <w:pStyle w:val="ListParagraph"/>
        <w:rPr>
          <w:color w:val="0070C0"/>
        </w:rPr>
      </w:pPr>
    </w:p>
    <w:p w:rsidR="00E1334F" w:rsidRPr="000145C4" w:rsidRDefault="00E1334F" w:rsidP="00E1334F">
      <w:pPr>
        <w:pStyle w:val="ListParagraph"/>
        <w:rPr>
          <w:color w:val="0070C0"/>
        </w:rPr>
      </w:pPr>
      <w:r w:rsidRPr="000145C4">
        <w:rPr>
          <w:color w:val="0070C0"/>
        </w:rPr>
        <w:t xml:space="preserve">The </w:t>
      </w:r>
      <w:r w:rsidR="00714AA3" w:rsidRPr="000145C4">
        <w:rPr>
          <w:color w:val="0070C0"/>
        </w:rPr>
        <w:t>MAT</w:t>
      </w:r>
      <w:r w:rsidRPr="000145C4">
        <w:rPr>
          <w:color w:val="0070C0"/>
        </w:rPr>
        <w:t xml:space="preserve"> will offer more central services and these will bring </w:t>
      </w:r>
      <w:r w:rsidR="00EB7ED0" w:rsidRPr="000145C4">
        <w:rPr>
          <w:color w:val="0070C0"/>
        </w:rPr>
        <w:t>efficiency</w:t>
      </w:r>
      <w:r w:rsidRPr="000145C4">
        <w:rPr>
          <w:color w:val="0070C0"/>
        </w:rPr>
        <w:t xml:space="preserve"> savings to the schools. Support for schools is built into the model too. The model is not more expensive – it is the same money </w:t>
      </w:r>
      <w:r w:rsidR="00714AA3" w:rsidRPr="000145C4">
        <w:rPr>
          <w:color w:val="0070C0"/>
        </w:rPr>
        <w:t xml:space="preserve">(from the top slice taken by county and from some of the school’s budget) </w:t>
      </w:r>
      <w:r w:rsidRPr="000145C4">
        <w:rPr>
          <w:color w:val="0070C0"/>
        </w:rPr>
        <w:t>spent in different ways (see funding model). The complexity comes from ensuring there are ways for everyone’s voice</w:t>
      </w:r>
      <w:r w:rsidR="00714AA3" w:rsidRPr="000145C4">
        <w:rPr>
          <w:color w:val="0070C0"/>
        </w:rPr>
        <w:t xml:space="preserve"> to be heard and ensuring checks and balances are in place. </w:t>
      </w:r>
      <w:r w:rsidRPr="000145C4">
        <w:rPr>
          <w:color w:val="0070C0"/>
        </w:rPr>
        <w:t xml:space="preserve"> (see Articles of Association and Scheme of Delegation) </w:t>
      </w:r>
    </w:p>
    <w:p w:rsidR="00E1334F" w:rsidRPr="000145C4" w:rsidRDefault="00E1334F" w:rsidP="00E1334F">
      <w:pPr>
        <w:pStyle w:val="ListParagraph"/>
        <w:rPr>
          <w:color w:val="0070C0"/>
        </w:rPr>
      </w:pPr>
    </w:p>
    <w:p w:rsidR="000D6C9C" w:rsidRPr="00255D6D" w:rsidRDefault="000D6C9C" w:rsidP="000D6C9C">
      <w:pPr>
        <w:pStyle w:val="ListParagraph"/>
        <w:numPr>
          <w:ilvl w:val="0"/>
          <w:numId w:val="1"/>
        </w:numPr>
      </w:pPr>
      <w:r w:rsidRPr="00255D6D">
        <w:t>What if things change following the current political turmoil (Brexit) ends?  A change of policy may come about?</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The Government made clear its direction of travel and the Regional Schools Commissioner</w:t>
      </w:r>
      <w:r w:rsidR="00EB7ED0" w:rsidRPr="000145C4">
        <w:rPr>
          <w:color w:val="0070C0"/>
        </w:rPr>
        <w:t>s</w:t>
      </w:r>
      <w:r w:rsidRPr="000145C4">
        <w:rPr>
          <w:color w:val="0070C0"/>
        </w:rPr>
        <w:t xml:space="preserve"> are implementing the strategy. There is no sign that this will abate. In a recent Heads’ </w:t>
      </w:r>
      <w:r w:rsidR="00F756DD" w:rsidRPr="000145C4">
        <w:rPr>
          <w:color w:val="0070C0"/>
        </w:rPr>
        <w:t>Conference,</w:t>
      </w:r>
      <w:r w:rsidRPr="000145C4">
        <w:rPr>
          <w:color w:val="0070C0"/>
        </w:rPr>
        <w:t xml:space="preserve"> the RSC reiterated this message.  </w:t>
      </w:r>
      <w:r w:rsidR="00C0506A" w:rsidRPr="000145C4">
        <w:rPr>
          <w:color w:val="0070C0"/>
        </w:rPr>
        <w:t>It is also clearly laid out in the recent white paper and the government’s election manifesto.</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Can the Governors decide to pause (wait) or stop the process?</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 xml:space="preserve">Governors can decide to pause/wait or not take the plan forward. Ultimately, individual governing bodies have to make the decisions for their own schools. </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How long can Governors stall the process?</w:t>
      </w:r>
    </w:p>
    <w:p w:rsidR="000145C4" w:rsidRDefault="000145C4" w:rsidP="00714AA3">
      <w:pPr>
        <w:pStyle w:val="ListParagraph"/>
        <w:rPr>
          <w:color w:val="FF0000"/>
        </w:rPr>
      </w:pPr>
    </w:p>
    <w:p w:rsidR="00F849E9" w:rsidRPr="00255D6D" w:rsidRDefault="00F849E9" w:rsidP="00714AA3">
      <w:pPr>
        <w:pStyle w:val="ListParagraph"/>
        <w:rPr>
          <w:color w:val="FF0000"/>
        </w:rPr>
      </w:pPr>
      <w:r w:rsidRPr="000145C4">
        <w:rPr>
          <w:color w:val="0070C0"/>
        </w:rPr>
        <w:t>The DFE will want to know and understand what is happening if Governors stall the process - evidently a decision will need to be made at some point. It may be that some schools go ahead of others</w:t>
      </w:r>
      <w:r w:rsidRPr="00255D6D">
        <w:rPr>
          <w:color w:val="FF0000"/>
        </w:rPr>
        <w:t>.</w:t>
      </w:r>
    </w:p>
    <w:p w:rsidR="00F849E9" w:rsidRPr="00255D6D" w:rsidRDefault="00F849E9" w:rsidP="00714AA3">
      <w:pPr>
        <w:pStyle w:val="ListParagraph"/>
      </w:pPr>
    </w:p>
    <w:p w:rsidR="000D6C9C" w:rsidRPr="00255D6D" w:rsidRDefault="000D6C9C" w:rsidP="000D6C9C">
      <w:pPr>
        <w:pStyle w:val="ListParagraph"/>
        <w:numPr>
          <w:ilvl w:val="0"/>
          <w:numId w:val="1"/>
        </w:numPr>
      </w:pPr>
      <w:r w:rsidRPr="00255D6D">
        <w:t>What are the risks of being an Academy against not being an Academy? (i.e Calendar/school day, Curriculum breadth, Admissions, SEND, 5</w:t>
      </w:r>
      <w:r w:rsidRPr="00255D6D">
        <w:rPr>
          <w:vertAlign w:val="superscript"/>
        </w:rPr>
        <w:t>th</w:t>
      </w:r>
      <w:r w:rsidRPr="00255D6D">
        <w:t>??)</w:t>
      </w:r>
    </w:p>
    <w:p w:rsidR="00F849E9" w:rsidRPr="000145C4" w:rsidRDefault="00F849E9" w:rsidP="00F849E9">
      <w:pPr>
        <w:ind w:left="720"/>
        <w:rPr>
          <w:rFonts w:asciiTheme="minorHAnsi" w:hAnsiTheme="minorHAnsi" w:cstheme="minorBidi"/>
          <w:color w:val="0070C0"/>
          <w:sz w:val="22"/>
          <w:szCs w:val="22"/>
          <w:lang w:eastAsia="en-US"/>
        </w:rPr>
      </w:pPr>
      <w:r w:rsidRPr="000145C4">
        <w:rPr>
          <w:rFonts w:asciiTheme="minorHAnsi" w:hAnsiTheme="minorHAnsi" w:cstheme="minorBidi"/>
          <w:color w:val="0070C0"/>
          <w:sz w:val="22"/>
          <w:szCs w:val="22"/>
          <w:lang w:eastAsia="en-US"/>
        </w:rPr>
        <w:t>Most of the freedoms associated with Academies are already available to maintained schools. Our schools can alter the school day if they consult in good time; on curriculum breadth schools have a lot of freedom – they can place emphasis o</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 xml:space="preserve"> one subject above another so long as they meet (as academies must) the national benchmarks in English, maths, E Bacc </w:t>
      </w:r>
      <w:r w:rsidR="00EB7ED0" w:rsidRPr="000145C4">
        <w:rPr>
          <w:rFonts w:asciiTheme="minorHAnsi" w:hAnsiTheme="minorHAnsi" w:cstheme="minorBidi"/>
          <w:color w:val="0070C0"/>
          <w:sz w:val="22"/>
          <w:szCs w:val="22"/>
          <w:lang w:eastAsia="en-US"/>
        </w:rPr>
        <w:t>etc.</w:t>
      </w:r>
      <w:r w:rsidRPr="000145C4">
        <w:rPr>
          <w:rFonts w:asciiTheme="minorHAnsi" w:hAnsiTheme="minorHAnsi" w:cstheme="minorBidi"/>
          <w:color w:val="0070C0"/>
          <w:sz w:val="22"/>
          <w:szCs w:val="22"/>
          <w:lang w:eastAsia="en-US"/>
        </w:rPr>
        <w:t xml:space="preserve"> As Foundation Trust </w:t>
      </w:r>
      <w:r w:rsidRPr="000145C4">
        <w:rPr>
          <w:rFonts w:asciiTheme="minorHAnsi" w:hAnsiTheme="minorHAnsi" w:cstheme="minorBidi"/>
          <w:color w:val="0070C0"/>
          <w:sz w:val="22"/>
          <w:szCs w:val="22"/>
          <w:lang w:eastAsia="en-US"/>
        </w:rPr>
        <w:lastRenderedPageBreak/>
        <w:t xml:space="preserve">Schools, we already set our Admissions Policies. All schools have to provide for children with SEND. The </w:t>
      </w:r>
      <w:r w:rsidR="00981D3B" w:rsidRPr="000145C4">
        <w:rPr>
          <w:rFonts w:asciiTheme="minorHAnsi" w:hAnsiTheme="minorHAnsi" w:cstheme="minorBidi"/>
          <w:color w:val="0070C0"/>
          <w:sz w:val="22"/>
          <w:szCs w:val="22"/>
          <w:lang w:eastAsia="en-US"/>
        </w:rPr>
        <w:t>funding</w:t>
      </w:r>
      <w:r w:rsidRPr="000145C4">
        <w:rPr>
          <w:rFonts w:asciiTheme="minorHAnsi" w:hAnsiTheme="minorHAnsi" w:cstheme="minorBidi"/>
          <w:color w:val="0070C0"/>
          <w:sz w:val="22"/>
          <w:szCs w:val="22"/>
          <w:lang w:eastAsia="en-US"/>
        </w:rPr>
        <w:t xml:space="preserve"> for the High </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eeds elements of this come</w:t>
      </w:r>
      <w:r w:rsidR="004C2457" w:rsidRPr="000145C4">
        <w:rPr>
          <w:rFonts w:asciiTheme="minorHAnsi" w:hAnsiTheme="minorHAnsi" w:cstheme="minorBidi"/>
          <w:color w:val="0070C0"/>
          <w:sz w:val="22"/>
          <w:szCs w:val="22"/>
          <w:lang w:eastAsia="en-US"/>
        </w:rPr>
        <w:t>s</w:t>
      </w:r>
      <w:r w:rsidRPr="000145C4">
        <w:rPr>
          <w:rFonts w:asciiTheme="minorHAnsi" w:hAnsiTheme="minorHAnsi" w:cstheme="minorBidi"/>
          <w:color w:val="0070C0"/>
          <w:sz w:val="22"/>
          <w:szCs w:val="22"/>
          <w:lang w:eastAsia="en-US"/>
        </w:rPr>
        <w:t xml:space="preserve"> direct to individual</w:t>
      </w:r>
      <w:r w:rsidR="00981D3B" w:rsidRPr="000145C4">
        <w:rPr>
          <w:rFonts w:asciiTheme="minorHAnsi" w:hAnsiTheme="minorHAnsi" w:cstheme="minorBidi"/>
          <w:color w:val="0070C0"/>
          <w:sz w:val="22"/>
          <w:szCs w:val="22"/>
          <w:lang w:eastAsia="en-US"/>
        </w:rPr>
        <w:t xml:space="preserve"> schools f</w:t>
      </w:r>
      <w:r w:rsidRPr="000145C4">
        <w:rPr>
          <w:rFonts w:asciiTheme="minorHAnsi" w:hAnsiTheme="minorHAnsi" w:cstheme="minorBidi"/>
          <w:color w:val="0070C0"/>
          <w:sz w:val="22"/>
          <w:szCs w:val="22"/>
          <w:lang w:eastAsia="en-US"/>
        </w:rPr>
        <w:t>r</w:t>
      </w:r>
      <w:r w:rsidR="00981D3B" w:rsidRPr="000145C4">
        <w:rPr>
          <w:rFonts w:asciiTheme="minorHAnsi" w:hAnsiTheme="minorHAnsi" w:cstheme="minorBidi"/>
          <w:color w:val="0070C0"/>
          <w:sz w:val="22"/>
          <w:szCs w:val="22"/>
          <w:lang w:eastAsia="en-US"/>
        </w:rPr>
        <w:t>o</w:t>
      </w:r>
      <w:r w:rsidRPr="000145C4">
        <w:rPr>
          <w:rFonts w:asciiTheme="minorHAnsi" w:hAnsiTheme="minorHAnsi" w:cstheme="minorBidi"/>
          <w:color w:val="0070C0"/>
          <w:sz w:val="22"/>
          <w:szCs w:val="22"/>
          <w:lang w:eastAsia="en-US"/>
        </w:rPr>
        <w:t>m the Local Authority</w:t>
      </w:r>
      <w:r w:rsidR="00EB7ED0" w:rsidRPr="000145C4">
        <w:rPr>
          <w:rFonts w:asciiTheme="minorHAnsi" w:hAnsiTheme="minorHAnsi" w:cstheme="minorBidi"/>
          <w:color w:val="0070C0"/>
          <w:sz w:val="22"/>
          <w:szCs w:val="22"/>
          <w:lang w:eastAsia="en-US"/>
        </w:rPr>
        <w:t xml:space="preserve"> as part of their statutory duties</w:t>
      </w:r>
      <w:r w:rsidRPr="000145C4">
        <w:rPr>
          <w:rFonts w:asciiTheme="minorHAnsi" w:hAnsiTheme="minorHAnsi" w:cstheme="minorBidi"/>
          <w:color w:val="0070C0"/>
          <w:sz w:val="22"/>
          <w:szCs w:val="22"/>
          <w:lang w:eastAsia="en-US"/>
        </w:rPr>
        <w:t>.</w:t>
      </w:r>
      <w:r w:rsidR="00981D3B" w:rsidRPr="000145C4">
        <w:rPr>
          <w:rFonts w:asciiTheme="minorHAnsi" w:hAnsiTheme="minorHAnsi" w:cstheme="minorBidi"/>
          <w:color w:val="0070C0"/>
          <w:sz w:val="22"/>
          <w:szCs w:val="22"/>
          <w:lang w:eastAsia="en-US"/>
        </w:rPr>
        <w:t xml:space="preserve"> </w:t>
      </w:r>
    </w:p>
    <w:p w:rsidR="00F849E9" w:rsidRPr="00255D6D" w:rsidRDefault="00F849E9" w:rsidP="00F849E9">
      <w:pPr>
        <w:ind w:left="720"/>
        <w:rPr>
          <w:rFonts w:asciiTheme="minorHAnsi" w:hAnsiTheme="minorHAnsi"/>
        </w:rPr>
      </w:pPr>
    </w:p>
    <w:p w:rsidR="000D6C9C" w:rsidRPr="00255D6D" w:rsidRDefault="000D6C9C" w:rsidP="000D6C9C">
      <w:pPr>
        <w:pStyle w:val="ListParagraph"/>
        <w:numPr>
          <w:ilvl w:val="0"/>
          <w:numId w:val="1"/>
        </w:numPr>
      </w:pPr>
      <w:r w:rsidRPr="00255D6D">
        <w:t>If less schools decide to join do the costs increase?</w:t>
      </w:r>
    </w:p>
    <w:p w:rsidR="000145C4" w:rsidRPr="000145C4" w:rsidRDefault="000145C4" w:rsidP="00981D3B">
      <w:pPr>
        <w:pStyle w:val="ListParagraph"/>
        <w:rPr>
          <w:color w:val="0070C0"/>
        </w:rPr>
      </w:pPr>
    </w:p>
    <w:p w:rsidR="00981D3B" w:rsidRPr="000145C4" w:rsidRDefault="00981D3B" w:rsidP="00981D3B">
      <w:pPr>
        <w:pStyle w:val="ListParagraph"/>
        <w:rPr>
          <w:color w:val="0070C0"/>
        </w:rPr>
      </w:pPr>
      <w:r w:rsidRPr="000145C4">
        <w:rPr>
          <w:color w:val="0070C0"/>
        </w:rPr>
        <w:t xml:space="preserve">If this happens the MAT will review the costs and amend the model accordingly to use the top slice in the best way for schools to keep expenditure within the top slice set out in the funding model. Evidently the more schools who join, the greater the benefits for all. </w:t>
      </w:r>
    </w:p>
    <w:p w:rsidR="00981D3B" w:rsidRPr="00255D6D" w:rsidRDefault="00981D3B" w:rsidP="00981D3B">
      <w:pPr>
        <w:pStyle w:val="ListParagraph"/>
      </w:pPr>
    </w:p>
    <w:p w:rsidR="000D6C9C" w:rsidRPr="00255D6D" w:rsidRDefault="000D6C9C" w:rsidP="000D6C9C">
      <w:pPr>
        <w:pStyle w:val="ListParagraph"/>
        <w:numPr>
          <w:ilvl w:val="0"/>
          <w:numId w:val="1"/>
        </w:numPr>
      </w:pPr>
      <w:r w:rsidRPr="00255D6D">
        <w:t>We are really concerned about losing what we have</w:t>
      </w:r>
      <w:r w:rsidR="0014783C">
        <w:t>.</w:t>
      </w:r>
      <w:r w:rsidRPr="00255D6D">
        <w:t xml:space="preserve">  How do we ensure the unique ethos of each school is maintained?  What if Leaders move on?  Is there any level of autonomy concerning recruitment?</w:t>
      </w:r>
    </w:p>
    <w:p w:rsidR="00690C40" w:rsidRPr="000145C4" w:rsidRDefault="00981D3B" w:rsidP="00981D3B">
      <w:pPr>
        <w:ind w:left="720"/>
        <w:rPr>
          <w:rFonts w:asciiTheme="minorHAnsi" w:hAnsiTheme="minorHAnsi"/>
          <w:color w:val="0070C0"/>
        </w:rPr>
      </w:pPr>
      <w:r w:rsidRPr="000145C4">
        <w:rPr>
          <w:rFonts w:asciiTheme="minorHAnsi" w:hAnsiTheme="minorHAnsi"/>
          <w:color w:val="0070C0"/>
        </w:rPr>
        <w:t xml:space="preserve">The Headteacher and Local Governing Body will be responsible for maintaining the ethos and unique character of their school. The Articles of Association and Scheme of Delegation outline who is responsible for what, including </w:t>
      </w:r>
      <w:r w:rsidR="00690C40" w:rsidRPr="000145C4">
        <w:rPr>
          <w:rFonts w:asciiTheme="minorHAnsi" w:hAnsiTheme="minorHAnsi"/>
          <w:color w:val="0070C0"/>
        </w:rPr>
        <w:t xml:space="preserve">such matters as </w:t>
      </w:r>
      <w:r w:rsidRPr="000145C4">
        <w:rPr>
          <w:rFonts w:asciiTheme="minorHAnsi" w:hAnsiTheme="minorHAnsi"/>
          <w:color w:val="0070C0"/>
        </w:rPr>
        <w:t>wh</w:t>
      </w:r>
      <w:r w:rsidR="00690C40" w:rsidRPr="000145C4">
        <w:rPr>
          <w:rFonts w:asciiTheme="minorHAnsi" w:hAnsiTheme="minorHAnsi"/>
          <w:color w:val="0070C0"/>
        </w:rPr>
        <w:t>o is involved with recruitment, who decides on which policies etc</w:t>
      </w:r>
      <w:r w:rsidR="0014783C" w:rsidRPr="000145C4">
        <w:rPr>
          <w:rFonts w:asciiTheme="minorHAnsi" w:hAnsiTheme="minorHAnsi"/>
          <w:color w:val="0070C0"/>
        </w:rPr>
        <w:t>.</w:t>
      </w:r>
      <w:r w:rsidR="00690C40" w:rsidRPr="000145C4">
        <w:rPr>
          <w:rFonts w:asciiTheme="minorHAnsi" w:hAnsiTheme="minorHAnsi"/>
          <w:color w:val="0070C0"/>
        </w:rPr>
        <w:t xml:space="preserve"> Unless a school is in difficulty or at risk, the head and the governors will decide the curriculum plan, teaching and learning, behaviour codes etc. The Articles of Association also sets out how future leaders in the MAT are put in place and the safeguards around who can do this work.</w:t>
      </w:r>
    </w:p>
    <w:p w:rsidR="00690C40" w:rsidRPr="00255D6D" w:rsidRDefault="00690C40" w:rsidP="00981D3B">
      <w:pPr>
        <w:ind w:left="720"/>
        <w:rPr>
          <w:rFonts w:asciiTheme="minorHAnsi" w:hAnsiTheme="minorHAnsi"/>
        </w:rPr>
      </w:pPr>
    </w:p>
    <w:p w:rsidR="000D6C9C" w:rsidRPr="00255D6D" w:rsidRDefault="000D6C9C" w:rsidP="00690C40">
      <w:pPr>
        <w:pStyle w:val="ListParagraph"/>
        <w:numPr>
          <w:ilvl w:val="0"/>
          <w:numId w:val="1"/>
        </w:numPr>
      </w:pPr>
      <w:r w:rsidRPr="00255D6D">
        <w:t>Can we make sure these meetings are communicated in a way that people feel it is worth attending?</w:t>
      </w:r>
    </w:p>
    <w:p w:rsidR="000D6C9C" w:rsidRPr="000145C4" w:rsidRDefault="00690C40" w:rsidP="000D6C9C">
      <w:pPr>
        <w:rPr>
          <w:rFonts w:asciiTheme="minorHAnsi" w:hAnsiTheme="minorHAnsi"/>
          <w:color w:val="0070C0"/>
        </w:rPr>
      </w:pPr>
      <w:r w:rsidRPr="000145C4">
        <w:rPr>
          <w:rFonts w:asciiTheme="minorHAnsi" w:hAnsiTheme="minorHAnsi"/>
          <w:color w:val="0070C0"/>
        </w:rPr>
        <w:tab/>
        <w:t>Governors will do their very best to ensure that this is the case.</w:t>
      </w:r>
    </w:p>
    <w:p w:rsidR="000D6C9C" w:rsidRPr="000145C4" w:rsidRDefault="000D6C9C" w:rsidP="000D6C9C">
      <w:pPr>
        <w:rPr>
          <w:rFonts w:asciiTheme="minorHAnsi" w:hAnsiTheme="minorHAnsi"/>
          <w:color w:val="0070C0"/>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690C40">
      <w:pPr>
        <w:pStyle w:val="Heading1"/>
        <w:rPr>
          <w:rFonts w:asciiTheme="minorHAnsi" w:hAnsiTheme="minorHAnsi"/>
          <w:szCs w:val="22"/>
          <w:u w:val="none"/>
        </w:rPr>
      </w:pPr>
    </w:p>
    <w:p w:rsidR="000D6C9C" w:rsidRPr="00255D6D" w:rsidRDefault="000D6C9C" w:rsidP="000D6C9C">
      <w:pPr>
        <w:pStyle w:val="Heading1"/>
        <w:jc w:val="center"/>
        <w:rPr>
          <w:rFonts w:asciiTheme="minorHAnsi" w:hAnsiTheme="minorHAnsi"/>
          <w:szCs w:val="22"/>
          <w:u w:val="none"/>
        </w:rPr>
      </w:pPr>
      <w:r w:rsidRPr="00255D6D">
        <w:rPr>
          <w:rFonts w:asciiTheme="minorHAnsi" w:hAnsiTheme="minorHAnsi"/>
          <w:szCs w:val="22"/>
          <w:u w:val="none"/>
        </w:rPr>
        <w:t>Porthleven Formal Consultation</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 xml:space="preserve">Staff Questions  </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29</w:t>
      </w:r>
      <w:r w:rsidRPr="00255D6D">
        <w:rPr>
          <w:rFonts w:asciiTheme="minorHAnsi" w:hAnsiTheme="minorHAnsi"/>
          <w:b/>
          <w:sz w:val="22"/>
          <w:szCs w:val="22"/>
          <w:vertAlign w:val="superscript"/>
          <w:lang w:eastAsia="en-US"/>
        </w:rPr>
        <w:t>th</w:t>
      </w:r>
      <w:r w:rsidRPr="00255D6D">
        <w:rPr>
          <w:rFonts w:asciiTheme="minorHAnsi" w:hAnsiTheme="minorHAnsi"/>
          <w:b/>
          <w:sz w:val="22"/>
          <w:szCs w:val="22"/>
          <w:lang w:eastAsia="en-US"/>
        </w:rPr>
        <w:t xml:space="preserve"> June 2016</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cstheme="minorBidi"/>
          <w:sz w:val="22"/>
          <w:szCs w:val="22"/>
        </w:rPr>
      </w:pPr>
    </w:p>
    <w:p w:rsidR="000D6C9C" w:rsidRPr="00EB7ED0" w:rsidRDefault="000D6C9C" w:rsidP="00EB7ED0">
      <w:pPr>
        <w:pStyle w:val="ListParagraph"/>
        <w:numPr>
          <w:ilvl w:val="0"/>
          <w:numId w:val="3"/>
        </w:numPr>
      </w:pPr>
      <w:r w:rsidRPr="00EB7ED0">
        <w:t xml:space="preserve">Nick </w:t>
      </w:r>
      <w:r w:rsidR="0014783C" w:rsidRPr="00EB7ED0">
        <w:t xml:space="preserve">(HR – NeoPeople) </w:t>
      </w:r>
      <w:r w:rsidRPr="00EB7ED0">
        <w:t xml:space="preserve">was asked to clarify what a modification order was. </w:t>
      </w:r>
    </w:p>
    <w:p w:rsidR="00D66639" w:rsidRPr="00B40881" w:rsidRDefault="00D66639" w:rsidP="000D6C9C">
      <w:pPr>
        <w:rPr>
          <w:rFonts w:asciiTheme="minorHAnsi" w:hAnsiTheme="minorHAnsi"/>
          <w:sz w:val="22"/>
          <w:szCs w:val="22"/>
        </w:rPr>
      </w:pPr>
    </w:p>
    <w:p w:rsidR="00255D6D" w:rsidRPr="000145C4" w:rsidRDefault="00255D6D" w:rsidP="00EB7ED0">
      <w:pPr>
        <w:shd w:val="clear" w:color="auto" w:fill="FFFFFF"/>
        <w:ind w:left="360"/>
        <w:rPr>
          <w:rFonts w:asciiTheme="minorHAnsi" w:hAnsiTheme="minorHAnsi"/>
          <w:iCs/>
          <w:color w:val="0070C0"/>
          <w:sz w:val="22"/>
          <w:szCs w:val="22"/>
        </w:rPr>
      </w:pPr>
      <w:r w:rsidRPr="000145C4">
        <w:rPr>
          <w:rFonts w:asciiTheme="minorHAnsi" w:hAnsiTheme="minorHAnsi"/>
          <w:iCs/>
          <w:color w:val="0070C0"/>
          <w:sz w:val="22"/>
          <w:szCs w:val="22"/>
        </w:rPr>
        <w:t xml:space="preserve">The redundancy modification order designates all those organisations covered by the order as a ‘single employer’ for calculating redundancy pay where service is continuous between the relevant organisations. Academy schools &amp; local authority schools are covered by this order. </w:t>
      </w:r>
    </w:p>
    <w:p w:rsidR="00B40881" w:rsidRPr="000145C4" w:rsidRDefault="00B40881" w:rsidP="00B40881">
      <w:pPr>
        <w:shd w:val="clear" w:color="auto" w:fill="FFFFFF"/>
        <w:rPr>
          <w:color w:val="0070C0"/>
          <w:sz w:val="22"/>
          <w:szCs w:val="22"/>
        </w:rPr>
      </w:pPr>
    </w:p>
    <w:p w:rsidR="00B40881" w:rsidRPr="000145C4" w:rsidRDefault="00B40881" w:rsidP="00EB7ED0">
      <w:pPr>
        <w:shd w:val="clear" w:color="auto" w:fill="FFFFFF"/>
        <w:ind w:left="360"/>
        <w:rPr>
          <w:rFonts w:asciiTheme="minorHAnsi" w:hAnsiTheme="minorHAnsi"/>
          <w:color w:val="0070C0"/>
          <w:sz w:val="22"/>
          <w:szCs w:val="22"/>
        </w:rPr>
      </w:pPr>
      <w:r w:rsidRPr="000145C4">
        <w:rPr>
          <w:rFonts w:asciiTheme="minorHAnsi" w:hAnsiTheme="minorHAnsi"/>
          <w:color w:val="0070C0"/>
          <w:sz w:val="22"/>
          <w:szCs w:val="22"/>
        </w:rPr>
        <w:t>Staff who TUPE across to the Trust from either an Academy or maintained school are covered by the redundancy modification order. This means that in the event of a redundancy situation, a member of staff’s full continuous service is counted when calculating redundancy pay.</w:t>
      </w:r>
    </w:p>
    <w:p w:rsidR="00255D6D" w:rsidRPr="00B40881" w:rsidRDefault="00255D6D" w:rsidP="00255D6D">
      <w:pPr>
        <w:shd w:val="clear" w:color="auto" w:fill="FFFFFF"/>
        <w:rPr>
          <w:rFonts w:asciiTheme="minorHAnsi" w:hAnsiTheme="minorHAnsi"/>
          <w:color w:val="000000"/>
          <w:sz w:val="22"/>
          <w:szCs w:val="22"/>
        </w:rPr>
      </w:pP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TAs are currently paid at different rates. Will this be something that changes?</w:t>
      </w:r>
    </w:p>
    <w:p w:rsidR="00D66639" w:rsidRPr="00255D6D" w:rsidRDefault="00D66639" w:rsidP="000D6C9C">
      <w:pPr>
        <w:rPr>
          <w:rFonts w:asciiTheme="minorHAnsi" w:hAnsiTheme="minorHAnsi"/>
          <w:sz w:val="22"/>
          <w:szCs w:val="22"/>
        </w:rPr>
      </w:pP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All staff will TUPE across on their current pay and conditions. Over time the MAT will harmonise pay but will consult with unions on the fairest way to do this. </w:t>
      </w: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Who will determine where the building budget would be spent? Who determines a school’s needs?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lastRenderedPageBreak/>
        <w:t>The MAT will employ a</w:t>
      </w:r>
      <w:r w:rsidR="000900D7" w:rsidRPr="000145C4">
        <w:rPr>
          <w:rFonts w:asciiTheme="minorHAnsi" w:hAnsiTheme="minorHAnsi"/>
          <w:color w:val="0070C0"/>
          <w:sz w:val="22"/>
          <w:szCs w:val="22"/>
        </w:rPr>
        <w:t>n expert</w:t>
      </w:r>
      <w:r w:rsidRPr="000145C4">
        <w:rPr>
          <w:rFonts w:asciiTheme="minorHAnsi" w:hAnsiTheme="minorHAnsi"/>
          <w:color w:val="0070C0"/>
          <w:sz w:val="22"/>
          <w:szCs w:val="22"/>
        </w:rPr>
        <w:t xml:space="preserve"> Premises </w:t>
      </w:r>
      <w:r w:rsidR="00B40881" w:rsidRPr="000145C4">
        <w:rPr>
          <w:rFonts w:asciiTheme="minorHAnsi" w:hAnsiTheme="minorHAnsi"/>
          <w:color w:val="0070C0"/>
          <w:sz w:val="22"/>
          <w:szCs w:val="22"/>
        </w:rPr>
        <w:t>Manager who</w:t>
      </w:r>
      <w:r w:rsidRPr="000145C4">
        <w:rPr>
          <w:rFonts w:asciiTheme="minorHAnsi" w:hAnsiTheme="minorHAnsi"/>
          <w:color w:val="0070C0"/>
          <w:sz w:val="22"/>
          <w:szCs w:val="22"/>
        </w:rPr>
        <w:t xml:space="preserve"> will review the buildings and the needs of the schools with the head teacher. A needs analysis will help to prioritise key pieces of work to be funded from the Condition Improvement money.  Schools will have, as now, a maintenance line in their own budget which will fund smaller works within the schools. </w:t>
      </w:r>
    </w:p>
    <w:p w:rsidR="00D66639" w:rsidRPr="00255D6D" w:rsidRDefault="00D66639" w:rsidP="000D6C9C">
      <w:pPr>
        <w:rPr>
          <w:rFonts w:asciiTheme="minorHAnsi" w:hAnsiTheme="minorHAnsi"/>
          <w:color w:val="FF0000"/>
          <w:sz w:val="22"/>
          <w:szCs w:val="22"/>
        </w:rPr>
      </w:pPr>
    </w:p>
    <w:p w:rsidR="000D6C9C" w:rsidRPr="00EB7ED0" w:rsidRDefault="000D6C9C" w:rsidP="00EB7ED0">
      <w:pPr>
        <w:pStyle w:val="ListParagraph"/>
        <w:numPr>
          <w:ilvl w:val="0"/>
          <w:numId w:val="3"/>
        </w:numPr>
      </w:pPr>
      <w:r w:rsidRPr="00EB7ED0">
        <w:t xml:space="preserve">Budget surplus/deficit – What would the County do about this? </w:t>
      </w:r>
    </w:p>
    <w:p w:rsidR="00D66639" w:rsidRPr="000145C4" w:rsidRDefault="000900D7"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No school can convert with an overall deficit. Any surplus on conversion will be transferred to the </w:t>
      </w:r>
      <w:r w:rsidR="00C0506A" w:rsidRPr="000145C4">
        <w:rPr>
          <w:rFonts w:asciiTheme="minorHAnsi" w:hAnsiTheme="minorHAnsi"/>
          <w:color w:val="0070C0"/>
          <w:sz w:val="22"/>
          <w:szCs w:val="22"/>
        </w:rPr>
        <w:t>MAT</w:t>
      </w:r>
      <w:r w:rsidRPr="000145C4">
        <w:rPr>
          <w:rFonts w:asciiTheme="minorHAnsi" w:hAnsiTheme="minorHAnsi"/>
          <w:color w:val="0070C0"/>
          <w:sz w:val="22"/>
          <w:szCs w:val="22"/>
        </w:rPr>
        <w:t xml:space="preserve"> and ring-fenced for the individual school. </w:t>
      </w:r>
    </w:p>
    <w:p w:rsidR="000900D7" w:rsidRPr="00255D6D" w:rsidRDefault="000900D7"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What will happen with redundancy pay if we are no longer part of County?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The MAT has to make arrangements to manage this in house. Schools will need to take responsibility for their staffing line.  Redundancy will only be used as a last resort. It is more likely that staff will be redeployed if this is a reasonable alternative. </w:t>
      </w:r>
      <w:r w:rsidR="000900D7" w:rsidRPr="000145C4">
        <w:rPr>
          <w:rFonts w:asciiTheme="minorHAnsi" w:hAnsiTheme="minorHAnsi"/>
          <w:color w:val="0070C0"/>
          <w:sz w:val="22"/>
          <w:szCs w:val="22"/>
        </w:rPr>
        <w:t xml:space="preserve">Jobs will be safer for employees within the MAT than they would have been within a standalone school. </w:t>
      </w:r>
    </w:p>
    <w:p w:rsidR="00D66639" w:rsidRPr="00255D6D" w:rsidRDefault="00D66639" w:rsidP="000D6C9C">
      <w:pPr>
        <w:rPr>
          <w:rFonts w:asciiTheme="minorHAnsi" w:hAnsiTheme="minorHAnsi"/>
          <w:sz w:val="22"/>
          <w:szCs w:val="22"/>
        </w:rPr>
      </w:pPr>
    </w:p>
    <w:p w:rsidR="00E45D1C" w:rsidRPr="00EB7ED0" w:rsidRDefault="000D6C9C" w:rsidP="00EB7ED0">
      <w:pPr>
        <w:pStyle w:val="ListParagraph"/>
        <w:numPr>
          <w:ilvl w:val="0"/>
          <w:numId w:val="3"/>
        </w:numPr>
      </w:pPr>
      <w:r w:rsidRPr="00EB7ED0">
        <w:t>Will the Articles of Association be shared?</w:t>
      </w:r>
      <w:r w:rsidR="00E45D1C" w:rsidRPr="00EB7ED0">
        <w:t xml:space="preserve"> When will the Articles of Association be ready to circulate?</w:t>
      </w:r>
    </w:p>
    <w:p w:rsidR="00D66639" w:rsidRPr="000145C4" w:rsidRDefault="00D66639" w:rsidP="000145C4">
      <w:pPr>
        <w:ind w:left="360"/>
        <w:rPr>
          <w:rFonts w:asciiTheme="minorHAnsi" w:hAnsiTheme="minorHAnsi"/>
          <w:color w:val="0070C0"/>
          <w:sz w:val="22"/>
          <w:szCs w:val="22"/>
        </w:rPr>
      </w:pPr>
      <w:r w:rsidRPr="000145C4">
        <w:rPr>
          <w:rFonts w:asciiTheme="minorHAnsi" w:hAnsiTheme="minorHAnsi"/>
          <w:color w:val="0070C0"/>
          <w:sz w:val="22"/>
          <w:szCs w:val="22"/>
        </w:rPr>
        <w:t xml:space="preserve">Yes, they will be published towards the end of September when Governing Bodies have had a further chance to review them and suggest amendments.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Will the MAT continue to have a Sixth Form?</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Helston Community College will continue to have a Sixth Form. It is one of the largest Sixth Forms in the County and provides choice for students in this area. It is important that all pupils in MAT schools continue to choose their provider for Post 16 education, be it Helston, one of the colleges or a different school sixth form.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can we secure a co-operative MAT under the current educational climate?</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The Articles of Association are based on the model provided and endorsed by the Co-operative College and Schools Co-operative Society. They are different to the standard Articles ensuing that co-operative ways of working are incorporated into the model. There are other Co-operative MATs acro</w:t>
      </w:r>
      <w:r w:rsidR="0014783C" w:rsidRPr="000145C4">
        <w:rPr>
          <w:rFonts w:asciiTheme="minorHAnsi" w:hAnsiTheme="minorHAnsi"/>
          <w:color w:val="0070C0"/>
          <w:sz w:val="22"/>
          <w:szCs w:val="22"/>
        </w:rPr>
        <w:t>ss the country. A group of head</w:t>
      </w:r>
      <w:r w:rsidRPr="000145C4">
        <w:rPr>
          <w:rFonts w:asciiTheme="minorHAnsi" w:hAnsiTheme="minorHAnsi"/>
          <w:color w:val="0070C0"/>
          <w:sz w:val="22"/>
          <w:szCs w:val="22"/>
        </w:rPr>
        <w:t>s</w:t>
      </w:r>
      <w:r w:rsidR="0014783C"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and governors visited one of these in our early planning stages to find out how they brought about benefits to their schools and how they keep co-operation at the heart of what they do.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will we make sure we are able to secure the same services we currently get from County?</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We intend to have better services than those provided by county at the current time. We have been speaking to providers to ensure that we achieve quality services at a good cost. </w:t>
      </w:r>
      <w:r w:rsidR="00BD2131" w:rsidRPr="000145C4">
        <w:rPr>
          <w:rFonts w:asciiTheme="minorHAnsi" w:hAnsiTheme="minorHAnsi"/>
          <w:color w:val="0070C0"/>
          <w:sz w:val="22"/>
          <w:szCs w:val="22"/>
        </w:rPr>
        <w:t>Our</w:t>
      </w:r>
      <w:r w:rsidRPr="000145C4">
        <w:rPr>
          <w:rFonts w:asciiTheme="minorHAnsi" w:hAnsiTheme="minorHAnsi"/>
          <w:color w:val="0070C0"/>
          <w:sz w:val="22"/>
          <w:szCs w:val="22"/>
        </w:rPr>
        <w:t xml:space="preserve"> Business Manager has already proved how adept she is at </w:t>
      </w:r>
      <w:r w:rsidR="00BD2131" w:rsidRPr="000145C4">
        <w:rPr>
          <w:rFonts w:asciiTheme="minorHAnsi" w:hAnsiTheme="minorHAnsi"/>
          <w:color w:val="0070C0"/>
          <w:sz w:val="22"/>
          <w:szCs w:val="22"/>
        </w:rPr>
        <w:t>procuring</w:t>
      </w:r>
      <w:r w:rsidRPr="000145C4">
        <w:rPr>
          <w:rFonts w:asciiTheme="minorHAnsi" w:hAnsiTheme="minorHAnsi"/>
          <w:color w:val="0070C0"/>
          <w:sz w:val="22"/>
          <w:szCs w:val="22"/>
        </w:rPr>
        <w:t xml:space="preserve"> be</w:t>
      </w:r>
      <w:r w:rsidR="00BD2131" w:rsidRPr="000145C4">
        <w:rPr>
          <w:rFonts w:asciiTheme="minorHAnsi" w:hAnsiTheme="minorHAnsi"/>
          <w:color w:val="0070C0"/>
          <w:sz w:val="22"/>
          <w:szCs w:val="22"/>
        </w:rPr>
        <w:t>t</w:t>
      </w:r>
      <w:r w:rsidRPr="000145C4">
        <w:rPr>
          <w:rFonts w:asciiTheme="minorHAnsi" w:hAnsiTheme="minorHAnsi"/>
          <w:color w:val="0070C0"/>
          <w:sz w:val="22"/>
          <w:szCs w:val="22"/>
        </w:rPr>
        <w:t xml:space="preserve">ter services for </w:t>
      </w:r>
      <w:r w:rsidR="00BD2131" w:rsidRPr="000145C4">
        <w:rPr>
          <w:rFonts w:asciiTheme="minorHAnsi" w:hAnsiTheme="minorHAnsi"/>
          <w:color w:val="0070C0"/>
          <w:sz w:val="22"/>
          <w:szCs w:val="22"/>
        </w:rPr>
        <w:t>schools</w:t>
      </w:r>
      <w:r w:rsidRPr="000145C4">
        <w:rPr>
          <w:rFonts w:asciiTheme="minorHAnsi" w:hAnsiTheme="minorHAnsi"/>
          <w:color w:val="0070C0"/>
          <w:sz w:val="22"/>
          <w:szCs w:val="22"/>
        </w:rPr>
        <w:t xml:space="preserve"> on a number of</w:t>
      </w:r>
      <w:r w:rsidR="00BD2131" w:rsidRPr="000145C4">
        <w:rPr>
          <w:rFonts w:asciiTheme="minorHAnsi" w:hAnsiTheme="minorHAnsi"/>
          <w:color w:val="0070C0"/>
          <w:sz w:val="22"/>
          <w:szCs w:val="22"/>
        </w:rPr>
        <w:t xml:space="preserve"> contracts during the time of the Co-operative Trust. </w:t>
      </w:r>
      <w:r w:rsidRPr="000145C4">
        <w:rPr>
          <w:rFonts w:asciiTheme="minorHAnsi" w:hAnsiTheme="minorHAnsi"/>
          <w:color w:val="0070C0"/>
          <w:sz w:val="22"/>
          <w:szCs w:val="22"/>
        </w:rPr>
        <w:t xml:space="preserve"> </w:t>
      </w:r>
    </w:p>
    <w:p w:rsidR="00E45D1C" w:rsidRPr="00255D6D" w:rsidRDefault="00E45D1C" w:rsidP="000D6C9C">
      <w:pPr>
        <w:rPr>
          <w:rFonts w:asciiTheme="minorHAnsi" w:hAnsiTheme="minorHAnsi"/>
          <w:color w:val="FF0000"/>
          <w:sz w:val="22"/>
          <w:szCs w:val="22"/>
        </w:rPr>
      </w:pPr>
    </w:p>
    <w:p w:rsidR="00BD2131" w:rsidRPr="00EB7ED0" w:rsidRDefault="000D6C9C" w:rsidP="00EB7ED0">
      <w:pPr>
        <w:pStyle w:val="ListParagraph"/>
        <w:numPr>
          <w:ilvl w:val="0"/>
          <w:numId w:val="3"/>
        </w:numPr>
      </w:pPr>
      <w:r w:rsidRPr="00EB7ED0">
        <w:t xml:space="preserve">As Heads move on what will happen?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This will be ad</w:t>
      </w:r>
      <w:r w:rsidR="0025594C" w:rsidRPr="000145C4">
        <w:rPr>
          <w:rFonts w:asciiTheme="minorHAnsi" w:hAnsiTheme="minorHAnsi"/>
          <w:color w:val="0070C0"/>
          <w:sz w:val="22"/>
          <w:szCs w:val="22"/>
        </w:rPr>
        <w:t>dressed on a case by case basis to meet the needs of each school</w:t>
      </w:r>
      <w:r w:rsidRPr="000145C4">
        <w:rPr>
          <w:rFonts w:asciiTheme="minorHAnsi" w:hAnsiTheme="minorHAnsi"/>
          <w:color w:val="0070C0"/>
          <w:sz w:val="22"/>
          <w:szCs w:val="22"/>
        </w:rPr>
        <w:t xml:space="preserve">. The </w:t>
      </w:r>
      <w:r w:rsidR="000145C4" w:rsidRPr="000145C4">
        <w:rPr>
          <w:rFonts w:asciiTheme="minorHAnsi" w:hAnsiTheme="minorHAnsi"/>
          <w:color w:val="0070C0"/>
          <w:sz w:val="22"/>
          <w:szCs w:val="22"/>
        </w:rPr>
        <w:t>responsibility</w:t>
      </w:r>
      <w:r w:rsidRPr="000145C4">
        <w:rPr>
          <w:rFonts w:asciiTheme="minorHAnsi" w:hAnsiTheme="minorHAnsi"/>
          <w:color w:val="0070C0"/>
          <w:sz w:val="22"/>
          <w:szCs w:val="22"/>
        </w:rPr>
        <w:t xml:space="preserve"> for the recruitment of a new Headteacher is set out in the Scheme of Delegation. </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What is the role of a Hub leader?</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The hub leader’s role is to provide support and challenge to the schools in their hub. They will work with the CEO to ensure that appropriate support and training is available to schools and that the standards of the MAT as a whole are maintained and improved.   They will work with heads on a more regular basis than that provided by county or school improvement partners.</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lastRenderedPageBreak/>
        <w:t xml:space="preserve">How will you make sure that we continue to work/continue relationships with those we currently work with in school?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It is important that we continue to work with others outside of the Trust to ensure that our achievements are benchmarked nationally. We will have a list of school improvement partners whose expertise we will draw on to achieve this. All heads have been asked to provide a list of these partners.</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jc w:val="center"/>
        <w:rPr>
          <w:rFonts w:asciiTheme="minorHAnsi" w:hAnsiTheme="minorHAnsi" w:cs="Arial"/>
          <w:b/>
          <w:bCs/>
          <w:sz w:val="22"/>
          <w:szCs w:val="22"/>
        </w:rPr>
      </w:pPr>
    </w:p>
    <w:p w:rsidR="000D6C9C" w:rsidRDefault="000D6C9C" w:rsidP="000D6C9C">
      <w:pPr>
        <w:jc w:val="center"/>
        <w:rPr>
          <w:rFonts w:asciiTheme="minorHAnsi" w:hAnsiTheme="minorHAnsi" w:cs="Arial"/>
          <w:b/>
          <w:bCs/>
          <w:sz w:val="22"/>
          <w:szCs w:val="22"/>
        </w:rPr>
      </w:pPr>
    </w:p>
    <w:p w:rsidR="00EB7ED0" w:rsidRPr="00255D6D" w:rsidRDefault="00EB7ED0" w:rsidP="000D6C9C">
      <w:pPr>
        <w:jc w:val="center"/>
        <w:rPr>
          <w:rFonts w:asciiTheme="minorHAnsi" w:hAnsiTheme="minorHAnsi" w:cs="Arial"/>
          <w:b/>
          <w:bCs/>
          <w:sz w:val="22"/>
          <w:szCs w:val="22"/>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Porthleven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29</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jc w:val="center"/>
        <w:rPr>
          <w:rFonts w:asciiTheme="minorHAnsi" w:hAnsiTheme="minorHAnsi" w:cs="Arial"/>
          <w:b/>
          <w:bCs/>
          <w:sz w:val="22"/>
          <w:szCs w:val="22"/>
        </w:rPr>
      </w:pPr>
    </w:p>
    <w:p w:rsidR="000D6C9C" w:rsidRPr="00255D6D" w:rsidRDefault="000D6C9C" w:rsidP="000D6C9C">
      <w:pPr>
        <w:jc w:val="both"/>
        <w:rPr>
          <w:rFonts w:asciiTheme="minorHAnsi" w:hAnsiTheme="minorHAnsi" w:cs="Arial"/>
          <w:bCs/>
          <w:sz w:val="22"/>
          <w:szCs w:val="22"/>
        </w:rPr>
      </w:pPr>
    </w:p>
    <w:p w:rsidR="006A2D49" w:rsidRPr="00EB7ED0" w:rsidRDefault="000D6C9C" w:rsidP="00EB7ED0">
      <w:pPr>
        <w:pStyle w:val="ListParagraph"/>
        <w:numPr>
          <w:ilvl w:val="0"/>
          <w:numId w:val="4"/>
        </w:numPr>
        <w:jc w:val="both"/>
        <w:rPr>
          <w:rFonts w:cs="Arial"/>
          <w:bCs/>
        </w:rPr>
      </w:pPr>
      <w:r w:rsidRPr="00EB7ED0">
        <w:rPr>
          <w:rFonts w:cs="Arial"/>
          <w:bCs/>
        </w:rPr>
        <w:t>In light of Britain coming out of Europe what is the future/direction of travel?</w:t>
      </w:r>
    </w:p>
    <w:p w:rsidR="006A2D49" w:rsidRPr="000145C4" w:rsidRDefault="006A2D49" w:rsidP="00EB7ED0">
      <w:pPr>
        <w:ind w:left="360"/>
        <w:rPr>
          <w:rFonts w:asciiTheme="minorHAnsi" w:hAnsiTheme="minorHAnsi"/>
          <w:color w:val="0070C0"/>
        </w:rPr>
      </w:pPr>
      <w:r w:rsidRPr="000145C4">
        <w:rPr>
          <w:rFonts w:asciiTheme="minorHAnsi" w:hAnsiTheme="minorHAnsi" w:cs="Arial"/>
          <w:bCs/>
          <w:color w:val="0070C0"/>
          <w:sz w:val="22"/>
          <w:szCs w:val="22"/>
        </w:rPr>
        <w:t xml:space="preserve">The education agenda for academisation has not changed. </w:t>
      </w:r>
      <w:r w:rsidR="000D6C9C" w:rsidRPr="000145C4">
        <w:rPr>
          <w:rFonts w:asciiTheme="minorHAnsi" w:hAnsiTheme="minorHAnsi" w:cs="Arial"/>
          <w:bCs/>
          <w:color w:val="0070C0"/>
          <w:sz w:val="22"/>
          <w:szCs w:val="22"/>
        </w:rPr>
        <w:t xml:space="preserve"> </w:t>
      </w:r>
      <w:r w:rsidRPr="000145C4">
        <w:rPr>
          <w:rFonts w:asciiTheme="minorHAnsi" w:hAnsiTheme="minorHAnsi"/>
          <w:color w:val="0070C0"/>
        </w:rPr>
        <w:t xml:space="preserve">The Government has made it clear that all schools will be academies by 2020 and have put levers in place to ensure this happens (see slides) The Government made clear its direction of travel and the Regional Schools Commissioners (RSC) are implementing the strategy. There is no sign that this will abate. In a recent Heads’ Conference, the RSC reiterated this message.  </w:t>
      </w:r>
    </w:p>
    <w:p w:rsidR="000D6C9C" w:rsidRPr="000145C4" w:rsidRDefault="000D6C9C" w:rsidP="006A2D49">
      <w:pPr>
        <w:jc w:val="both"/>
        <w:rPr>
          <w:rFonts w:asciiTheme="minorHAnsi" w:hAnsiTheme="minorHAnsi" w:cs="Arial"/>
          <w:bCs/>
          <w:color w:val="0070C0"/>
          <w:sz w:val="22"/>
          <w:szCs w:val="22"/>
        </w:rPr>
      </w:pPr>
    </w:p>
    <w:p w:rsidR="000D6C9C" w:rsidRPr="00255D6D" w:rsidRDefault="000D6C9C" w:rsidP="000D6C9C">
      <w:pPr>
        <w:jc w:val="both"/>
        <w:rPr>
          <w:rFonts w:asciiTheme="minorHAnsi" w:hAnsiTheme="minorHAnsi" w:cs="Arial"/>
          <w:bCs/>
          <w:sz w:val="22"/>
          <w:szCs w:val="22"/>
        </w:rPr>
      </w:pPr>
    </w:p>
    <w:p w:rsidR="000D6C9C" w:rsidRPr="00EB7ED0" w:rsidRDefault="000D6C9C" w:rsidP="00EB7ED0">
      <w:pPr>
        <w:pStyle w:val="ListParagraph"/>
        <w:numPr>
          <w:ilvl w:val="0"/>
          <w:numId w:val="4"/>
        </w:numPr>
        <w:jc w:val="both"/>
        <w:rPr>
          <w:rFonts w:cs="Arial"/>
          <w:bCs/>
        </w:rPr>
      </w:pPr>
      <w:r w:rsidRPr="00EB7ED0">
        <w:rPr>
          <w:rFonts w:cs="Arial"/>
          <w:bCs/>
        </w:rPr>
        <w:t xml:space="preserve">Comments were made around the pressure on pupils regarding standards and the importance of school being an enjoyable experience. </w:t>
      </w:r>
    </w:p>
    <w:p w:rsidR="000D6C9C" w:rsidRPr="000145C4" w:rsidRDefault="00C0506A" w:rsidP="00EB7ED0">
      <w:pPr>
        <w:ind w:left="360"/>
        <w:rPr>
          <w:rFonts w:asciiTheme="minorHAnsi" w:hAnsiTheme="minorHAnsi"/>
          <w:color w:val="0070C0"/>
          <w:sz w:val="22"/>
          <w:szCs w:val="22"/>
        </w:rPr>
      </w:pPr>
      <w:r w:rsidRPr="000145C4">
        <w:rPr>
          <w:rFonts w:asciiTheme="minorHAnsi" w:hAnsiTheme="minorHAnsi"/>
          <w:color w:val="0070C0"/>
          <w:sz w:val="22"/>
          <w:szCs w:val="22"/>
        </w:rPr>
        <w:t>Individual schools will remain responsible for how they deliver the curriculum, approach teaching and learning and how they achieve the best possible outcomes</w:t>
      </w:r>
      <w:r w:rsidR="00F756DD" w:rsidRPr="000145C4">
        <w:rPr>
          <w:rFonts w:asciiTheme="minorHAnsi" w:hAnsiTheme="minorHAnsi"/>
          <w:color w:val="0070C0"/>
          <w:sz w:val="22"/>
          <w:szCs w:val="22"/>
        </w:rPr>
        <w:t xml:space="preserve"> and educational experience</w:t>
      </w:r>
      <w:r w:rsidRPr="000145C4">
        <w:rPr>
          <w:rFonts w:asciiTheme="minorHAnsi" w:hAnsiTheme="minorHAnsi"/>
          <w:color w:val="0070C0"/>
          <w:sz w:val="22"/>
          <w:szCs w:val="22"/>
        </w:rPr>
        <w:t xml:space="preserve"> for their students.</w:t>
      </w:r>
    </w:p>
    <w:p w:rsidR="00D440E3" w:rsidRPr="00255D6D" w:rsidRDefault="00D440E3" w:rsidP="000D6C9C">
      <w:pPr>
        <w:rPr>
          <w:rFonts w:asciiTheme="minorHAnsi" w:hAnsiTheme="minorHAnsi"/>
          <w:sz w:val="22"/>
          <w:szCs w:val="22"/>
        </w:rPr>
      </w:pPr>
    </w:p>
    <w:p w:rsidR="000D6C9C" w:rsidRDefault="000D6C9C" w:rsidP="004320B7">
      <w:pPr>
        <w:jc w:val="center"/>
        <w:rPr>
          <w:rFonts w:asciiTheme="minorHAnsi" w:hAnsiTheme="minorHAnsi"/>
        </w:rPr>
      </w:pPr>
    </w:p>
    <w:p w:rsidR="005D0269" w:rsidRPr="00255D6D" w:rsidRDefault="005D0269" w:rsidP="004320B7">
      <w:pPr>
        <w:jc w:val="center"/>
        <w:rPr>
          <w:rFonts w:asciiTheme="minorHAnsi" w:hAnsiTheme="minorHAnsi"/>
          <w:b/>
          <w:sz w:val="22"/>
          <w:szCs w:val="22"/>
        </w:rPr>
      </w:pPr>
    </w:p>
    <w:p w:rsidR="008801CB" w:rsidRPr="00255D6D" w:rsidRDefault="00D440E3" w:rsidP="004320B7">
      <w:pPr>
        <w:jc w:val="center"/>
        <w:rPr>
          <w:rFonts w:asciiTheme="minorHAnsi" w:hAnsiTheme="minorHAnsi"/>
          <w:b/>
          <w:sz w:val="22"/>
          <w:szCs w:val="22"/>
        </w:rPr>
      </w:pPr>
      <w:r w:rsidRPr="00255D6D">
        <w:rPr>
          <w:rFonts w:asciiTheme="minorHAnsi" w:hAnsiTheme="minorHAnsi"/>
          <w:b/>
          <w:sz w:val="22"/>
          <w:szCs w:val="22"/>
        </w:rPr>
        <w:t>H</w:t>
      </w:r>
      <w:r w:rsidR="008801CB" w:rsidRPr="00255D6D">
        <w:rPr>
          <w:rFonts w:asciiTheme="minorHAnsi" w:hAnsiTheme="minorHAnsi"/>
          <w:b/>
          <w:sz w:val="22"/>
          <w:szCs w:val="22"/>
        </w:rPr>
        <w:t>elston Formal Consultation</w:t>
      </w:r>
    </w:p>
    <w:p w:rsidR="008801CB" w:rsidRPr="00255D6D" w:rsidRDefault="008801CB" w:rsidP="008801CB">
      <w:pPr>
        <w:jc w:val="center"/>
        <w:rPr>
          <w:rFonts w:asciiTheme="minorHAnsi" w:hAnsiTheme="minorHAnsi"/>
          <w:b/>
          <w:sz w:val="22"/>
          <w:szCs w:val="22"/>
        </w:rPr>
      </w:pPr>
      <w:r w:rsidRPr="00255D6D">
        <w:rPr>
          <w:rFonts w:asciiTheme="minorHAnsi" w:hAnsiTheme="minorHAnsi"/>
          <w:b/>
          <w:sz w:val="22"/>
          <w:szCs w:val="22"/>
        </w:rPr>
        <w:t>Parent Questions 4</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July 2016</w:t>
      </w:r>
    </w:p>
    <w:p w:rsidR="008801CB" w:rsidRPr="00255D6D" w:rsidRDefault="008801CB" w:rsidP="008801CB">
      <w:pPr>
        <w:rPr>
          <w:rFonts w:asciiTheme="minorHAnsi" w:hAnsiTheme="minorHAnsi"/>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  Have any Trust schools gone down in their Ofsted judgment since the Cooperative Trust was formed?</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No, only up.  Two out of three Requires Improvement schools have gone up to Good and one is awaiting an inspection.  One school has gone up from Good to Outstanding.</w:t>
      </w:r>
    </w:p>
    <w:p w:rsidR="00D440E3" w:rsidRPr="000145C4" w:rsidRDefault="00D440E3" w:rsidP="008801CB">
      <w:pPr>
        <w:rPr>
          <w:rFonts w:asciiTheme="minorHAnsi" w:hAnsiTheme="minorHAnsi"/>
          <w:color w:val="0070C0"/>
          <w:sz w:val="22"/>
          <w:szCs w:val="22"/>
        </w:rPr>
      </w:pP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2. </w:t>
      </w:r>
      <w:r w:rsidR="00D440E3" w:rsidRPr="00255D6D">
        <w:rPr>
          <w:rFonts w:asciiTheme="minorHAnsi" w:hAnsiTheme="minorHAnsi"/>
          <w:sz w:val="22"/>
          <w:szCs w:val="22"/>
        </w:rPr>
        <w:t>What</w:t>
      </w:r>
      <w:r w:rsidRPr="00255D6D">
        <w:rPr>
          <w:rFonts w:asciiTheme="minorHAnsi" w:hAnsiTheme="minorHAnsi"/>
          <w:sz w:val="22"/>
          <w:szCs w:val="22"/>
        </w:rPr>
        <w:t xml:space="preserve"> </w:t>
      </w:r>
      <w:r w:rsidR="00D440E3" w:rsidRPr="00255D6D">
        <w:rPr>
          <w:rFonts w:asciiTheme="minorHAnsi" w:hAnsiTheme="minorHAnsi"/>
          <w:sz w:val="22"/>
          <w:szCs w:val="22"/>
        </w:rPr>
        <w:t>proportion does the</w:t>
      </w:r>
      <w:r w:rsidRPr="00255D6D">
        <w:rPr>
          <w:rFonts w:asciiTheme="minorHAnsi" w:hAnsiTheme="minorHAnsi"/>
          <w:sz w:val="22"/>
          <w:szCs w:val="22"/>
        </w:rPr>
        <w:t xml:space="preserve"> 56 schools in Cornwall which will still be LA maintained in January 2017</w:t>
      </w:r>
      <w:r w:rsidR="00D440E3" w:rsidRPr="00255D6D">
        <w:rPr>
          <w:rFonts w:asciiTheme="minorHAnsi" w:hAnsiTheme="minorHAnsi"/>
          <w:sz w:val="22"/>
          <w:szCs w:val="22"/>
        </w:rPr>
        <w:t xml:space="preserve"> represent</w:t>
      </w:r>
      <w:r w:rsidRPr="00255D6D">
        <w:rPr>
          <w:rFonts w:asciiTheme="minorHAnsi" w:hAnsiTheme="minorHAnsi"/>
          <w:sz w:val="22"/>
          <w:szCs w:val="22"/>
        </w:rPr>
        <w:t>?</w:t>
      </w:r>
    </w:p>
    <w:p w:rsidR="00EB7ED0" w:rsidRDefault="00EB7ED0" w:rsidP="008801CB">
      <w:pPr>
        <w:rPr>
          <w:rFonts w:asciiTheme="minorHAnsi" w:hAnsiTheme="minorHAnsi"/>
          <w:color w:val="FF0000"/>
          <w:sz w:val="22"/>
          <w:szCs w:val="22"/>
        </w:rPr>
      </w:pPr>
    </w:p>
    <w:p w:rsidR="008801CB" w:rsidRPr="00255D6D" w:rsidRDefault="008801CB" w:rsidP="008801CB">
      <w:pPr>
        <w:rPr>
          <w:rFonts w:asciiTheme="minorHAnsi" w:hAnsiTheme="minorHAnsi"/>
          <w:color w:val="FF0000"/>
          <w:sz w:val="22"/>
          <w:szCs w:val="22"/>
        </w:rPr>
      </w:pPr>
      <w:r w:rsidRPr="000145C4">
        <w:rPr>
          <w:rFonts w:asciiTheme="minorHAnsi" w:hAnsiTheme="minorHAnsi"/>
          <w:color w:val="0070C0"/>
          <w:sz w:val="22"/>
          <w:szCs w:val="22"/>
        </w:rPr>
        <w:t>That is 56 out of approx</w:t>
      </w:r>
      <w:r w:rsidR="000145C4">
        <w:rPr>
          <w:rFonts w:asciiTheme="minorHAnsi" w:hAnsiTheme="minorHAnsi"/>
          <w:color w:val="0070C0"/>
          <w:sz w:val="22"/>
          <w:szCs w:val="22"/>
        </w:rPr>
        <w:t>imately</w:t>
      </w:r>
      <w:r w:rsidRPr="000145C4">
        <w:rPr>
          <w:rFonts w:asciiTheme="minorHAnsi" w:hAnsiTheme="minorHAnsi"/>
          <w:color w:val="0070C0"/>
          <w:sz w:val="22"/>
          <w:szCs w:val="22"/>
        </w:rPr>
        <w:t xml:space="preserve"> 278 schools in Cornwall</w:t>
      </w:r>
      <w:r w:rsidR="000145C4">
        <w:rPr>
          <w:rFonts w:asciiTheme="minorHAnsi" w:hAnsiTheme="minorHAnsi"/>
          <w:color w:val="0070C0"/>
          <w:sz w:val="22"/>
          <w:szCs w:val="22"/>
        </w:rPr>
        <w:t xml:space="preserve">. </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3.  Why are most teachers against academisation?</w:t>
      </w:r>
    </w:p>
    <w:p w:rsidR="00EB7ED0" w:rsidRDefault="00EB7ED0" w:rsidP="008801CB">
      <w:pPr>
        <w:rPr>
          <w:rFonts w:asciiTheme="minorHAnsi" w:hAnsiTheme="minorHAnsi"/>
          <w:color w:val="FF0000"/>
          <w:sz w:val="22"/>
          <w:szCs w:val="22"/>
        </w:rPr>
      </w:pPr>
    </w:p>
    <w:p w:rsidR="00D440E3" w:rsidRPr="000145C4" w:rsidRDefault="00D440E3"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many reasons but the primary reason is the underpinning belief that </w:t>
      </w:r>
      <w:r w:rsidR="008801CB" w:rsidRPr="000145C4">
        <w:rPr>
          <w:rFonts w:asciiTheme="minorHAnsi" w:hAnsiTheme="minorHAnsi"/>
          <w:color w:val="0070C0"/>
          <w:sz w:val="22"/>
          <w:szCs w:val="22"/>
        </w:rPr>
        <w:t xml:space="preserve">education shouldn’t be </w:t>
      </w:r>
      <w:r w:rsidRPr="000145C4">
        <w:rPr>
          <w:rFonts w:asciiTheme="minorHAnsi" w:hAnsiTheme="minorHAnsi"/>
          <w:color w:val="0070C0"/>
          <w:sz w:val="22"/>
          <w:szCs w:val="22"/>
        </w:rPr>
        <w:t xml:space="preserve">a </w:t>
      </w:r>
      <w:r w:rsidR="008801CB" w:rsidRPr="000145C4">
        <w:rPr>
          <w:rFonts w:asciiTheme="minorHAnsi" w:hAnsiTheme="minorHAnsi"/>
          <w:color w:val="0070C0"/>
          <w:sz w:val="22"/>
          <w:szCs w:val="22"/>
        </w:rPr>
        <w:t>private</w:t>
      </w:r>
      <w:r w:rsidRPr="000145C4">
        <w:rPr>
          <w:rFonts w:asciiTheme="minorHAnsi" w:hAnsiTheme="minorHAnsi"/>
          <w:color w:val="0070C0"/>
          <w:sz w:val="22"/>
          <w:szCs w:val="22"/>
        </w:rPr>
        <w:t xml:space="preserve"> business</w:t>
      </w:r>
      <w:r w:rsidR="008801CB" w:rsidRPr="000145C4">
        <w:rPr>
          <w:rFonts w:asciiTheme="minorHAnsi" w:hAnsiTheme="minorHAnsi"/>
          <w:color w:val="0070C0"/>
          <w:sz w:val="22"/>
          <w:szCs w:val="22"/>
        </w:rPr>
        <w:t xml:space="preserve"> but</w:t>
      </w:r>
      <w:r w:rsidRPr="000145C4">
        <w:rPr>
          <w:rFonts w:asciiTheme="minorHAnsi" w:hAnsiTheme="minorHAnsi"/>
          <w:color w:val="0070C0"/>
          <w:sz w:val="22"/>
          <w:szCs w:val="22"/>
        </w:rPr>
        <w:t xml:space="preserve"> a</w:t>
      </w:r>
      <w:r w:rsidR="008801CB" w:rsidRPr="000145C4">
        <w:rPr>
          <w:rFonts w:asciiTheme="minorHAnsi" w:hAnsiTheme="minorHAnsi"/>
          <w:color w:val="0070C0"/>
          <w:sz w:val="22"/>
          <w:szCs w:val="22"/>
        </w:rPr>
        <w:t xml:space="preserve"> publ</w:t>
      </w:r>
      <w:r w:rsidRPr="000145C4">
        <w:rPr>
          <w:rFonts w:asciiTheme="minorHAnsi" w:hAnsiTheme="minorHAnsi"/>
          <w:color w:val="0070C0"/>
          <w:sz w:val="22"/>
          <w:szCs w:val="22"/>
        </w:rPr>
        <w:t>ic service to all. But there are also fears about the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threat to employment rights, </w:t>
      </w:r>
      <w:r w:rsidR="008801CB" w:rsidRPr="000145C4">
        <w:rPr>
          <w:rFonts w:asciiTheme="minorHAnsi" w:hAnsiTheme="minorHAnsi"/>
          <w:color w:val="0070C0"/>
          <w:sz w:val="22"/>
          <w:szCs w:val="22"/>
        </w:rPr>
        <w:t xml:space="preserve">and fear of changes down the line. </w:t>
      </w:r>
    </w:p>
    <w:p w:rsidR="00D440E3" w:rsidRDefault="00D440E3"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Pr="000145C4" w:rsidRDefault="000145C4"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lastRenderedPageBreak/>
        <w:t>4.  Were you able to speak to another CEO of a MAT like us during exploration?</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Yes, </w:t>
      </w:r>
      <w:r w:rsidR="00D440E3" w:rsidRPr="000145C4">
        <w:rPr>
          <w:rFonts w:asciiTheme="minorHAnsi" w:hAnsiTheme="minorHAnsi"/>
          <w:color w:val="0070C0"/>
          <w:sz w:val="22"/>
          <w:szCs w:val="22"/>
        </w:rPr>
        <w:t>a large group of us visited a Co-operative MAT in Stoke and met their Executive Team, staff and students. Also, t</w:t>
      </w:r>
      <w:r w:rsidRPr="000145C4">
        <w:rPr>
          <w:rFonts w:asciiTheme="minorHAnsi" w:hAnsiTheme="minorHAnsi"/>
          <w:color w:val="0070C0"/>
          <w:sz w:val="22"/>
          <w:szCs w:val="22"/>
        </w:rPr>
        <w:t xml:space="preserve">here were two CEO’s on the Headteacher Board who </w:t>
      </w:r>
      <w:r w:rsidR="0025594C" w:rsidRPr="000145C4">
        <w:rPr>
          <w:rFonts w:asciiTheme="minorHAnsi" w:hAnsiTheme="minorHAnsi"/>
          <w:color w:val="0070C0"/>
          <w:sz w:val="22"/>
          <w:szCs w:val="22"/>
        </w:rPr>
        <w:t>challenged</w:t>
      </w:r>
      <w:r w:rsidRPr="000145C4">
        <w:rPr>
          <w:rFonts w:asciiTheme="minorHAnsi" w:hAnsiTheme="minorHAnsi"/>
          <w:color w:val="0070C0"/>
          <w:sz w:val="22"/>
          <w:szCs w:val="22"/>
        </w:rPr>
        <w:t xml:space="preserve"> our CEO and Trustees about our application and provided advice.  We are unique because growth of a MAT is normally incremental, </w:t>
      </w:r>
      <w:r w:rsidR="00F46473" w:rsidRPr="000145C4">
        <w:rPr>
          <w:rFonts w:asciiTheme="minorHAnsi" w:hAnsiTheme="minorHAnsi"/>
          <w:color w:val="0070C0"/>
          <w:sz w:val="22"/>
          <w:szCs w:val="22"/>
        </w:rPr>
        <w:t>not all going through at once; w</w:t>
      </w:r>
      <w:r w:rsidR="00D440E3" w:rsidRPr="000145C4">
        <w:rPr>
          <w:rFonts w:asciiTheme="minorHAnsi" w:hAnsiTheme="minorHAnsi"/>
          <w:color w:val="0070C0"/>
          <w:sz w:val="22"/>
          <w:szCs w:val="22"/>
        </w:rPr>
        <w:t xml:space="preserve">e are not acting as a </w:t>
      </w:r>
      <w:r w:rsidR="00F46473" w:rsidRPr="000145C4">
        <w:rPr>
          <w:rFonts w:asciiTheme="minorHAnsi" w:hAnsiTheme="minorHAnsi"/>
          <w:color w:val="0070C0"/>
          <w:sz w:val="22"/>
          <w:szCs w:val="22"/>
        </w:rPr>
        <w:t>sponsor</w:t>
      </w:r>
      <w:r w:rsidR="00D440E3" w:rsidRPr="000145C4">
        <w:rPr>
          <w:rFonts w:asciiTheme="minorHAnsi" w:hAnsiTheme="minorHAnsi"/>
          <w:color w:val="0070C0"/>
          <w:sz w:val="22"/>
          <w:szCs w:val="22"/>
        </w:rPr>
        <w:t xml:space="preserve"> to any of our schools</w:t>
      </w:r>
      <w:r w:rsidRPr="000145C4">
        <w:rPr>
          <w:rFonts w:asciiTheme="minorHAnsi" w:hAnsiTheme="minorHAnsi"/>
          <w:color w:val="0070C0"/>
          <w:sz w:val="22"/>
          <w:szCs w:val="22"/>
        </w:rPr>
        <w:t>, and we have already been working together successfully as a cooperative trust.</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5.  Would Nansloe Academy join us?</w:t>
      </w:r>
    </w:p>
    <w:p w:rsidR="00EB7ED0" w:rsidRDefault="00EB7ED0" w:rsidP="008801CB">
      <w:pPr>
        <w:rPr>
          <w:rFonts w:asciiTheme="minorHAnsi" w:hAnsiTheme="minorHAnsi"/>
          <w:color w:val="FF0000"/>
          <w:sz w:val="22"/>
          <w:szCs w:val="22"/>
        </w:rPr>
      </w:pPr>
    </w:p>
    <w:p w:rsidR="008801CB"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 xml:space="preserve">Currently </w:t>
      </w:r>
      <w:r w:rsidR="008801CB" w:rsidRPr="000145C4">
        <w:rPr>
          <w:rFonts w:asciiTheme="minorHAnsi" w:hAnsiTheme="minorHAnsi"/>
          <w:color w:val="0070C0"/>
          <w:sz w:val="22"/>
          <w:szCs w:val="22"/>
        </w:rPr>
        <w:t>they are a stand-alone academy.  The Headteacher is kept informed of our journey, but there are no plans to join</w:t>
      </w:r>
      <w:r w:rsidR="0014783C" w:rsidRPr="000145C4">
        <w:rPr>
          <w:rFonts w:asciiTheme="minorHAnsi" w:hAnsiTheme="minorHAnsi"/>
          <w:color w:val="0070C0"/>
          <w:sz w:val="22"/>
          <w:szCs w:val="22"/>
        </w:rPr>
        <w:t xml:space="preserve"> us at this stage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When </w:t>
      </w:r>
      <w:r w:rsidR="008801CB" w:rsidRPr="000145C4">
        <w:rPr>
          <w:rFonts w:asciiTheme="minorHAnsi" w:hAnsiTheme="minorHAnsi"/>
          <w:color w:val="0070C0"/>
          <w:sz w:val="22"/>
          <w:szCs w:val="22"/>
        </w:rPr>
        <w:t xml:space="preserve">Nansloe </w:t>
      </w:r>
      <w:r w:rsidRPr="000145C4">
        <w:rPr>
          <w:rFonts w:asciiTheme="minorHAnsi" w:hAnsiTheme="minorHAnsi"/>
          <w:color w:val="0070C0"/>
          <w:sz w:val="22"/>
          <w:szCs w:val="22"/>
        </w:rPr>
        <w:t>is</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required to be part of a </w:t>
      </w:r>
      <w:r w:rsidR="008801CB" w:rsidRPr="000145C4">
        <w:rPr>
          <w:rFonts w:asciiTheme="minorHAnsi" w:hAnsiTheme="minorHAnsi"/>
          <w:color w:val="0070C0"/>
          <w:sz w:val="22"/>
          <w:szCs w:val="22"/>
        </w:rPr>
        <w:t xml:space="preserve">MAT, they could </w:t>
      </w:r>
      <w:r w:rsidRPr="000145C4">
        <w:rPr>
          <w:rFonts w:asciiTheme="minorHAnsi" w:hAnsiTheme="minorHAnsi"/>
          <w:color w:val="0070C0"/>
          <w:sz w:val="22"/>
          <w:szCs w:val="22"/>
        </w:rPr>
        <w:t>consider</w:t>
      </w:r>
      <w:r w:rsidR="008801CB" w:rsidRPr="000145C4">
        <w:rPr>
          <w:rFonts w:asciiTheme="minorHAnsi" w:hAnsiTheme="minorHAnsi"/>
          <w:color w:val="0070C0"/>
          <w:sz w:val="22"/>
          <w:szCs w:val="22"/>
        </w:rPr>
        <w:t xml:space="preserve"> join</w:t>
      </w:r>
      <w:r w:rsidRPr="000145C4">
        <w:rPr>
          <w:rFonts w:asciiTheme="minorHAnsi" w:hAnsiTheme="minorHAnsi"/>
          <w:color w:val="0070C0"/>
          <w:sz w:val="22"/>
          <w:szCs w:val="22"/>
        </w:rPr>
        <w:t>ing</w:t>
      </w:r>
      <w:r w:rsidR="008801CB" w:rsidRPr="000145C4">
        <w:rPr>
          <w:rFonts w:asciiTheme="minorHAnsi" w:hAnsiTheme="minorHAnsi"/>
          <w:color w:val="0070C0"/>
          <w:sz w:val="22"/>
          <w:szCs w:val="22"/>
        </w:rPr>
        <w:t xml:space="preserve"> us</w:t>
      </w:r>
      <w:r w:rsidR="0014783C" w:rsidRPr="000145C4">
        <w:rPr>
          <w:rFonts w:asciiTheme="minorHAnsi" w:hAnsiTheme="minorHAnsi"/>
          <w:color w:val="0070C0"/>
          <w:sz w:val="22"/>
          <w:szCs w:val="22"/>
        </w:rPr>
        <w:t xml:space="preserve"> or another MAT.</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6.  What will be the changes in responsibilities?  It’s a bit confusing.  Do we go from local authority to a limited company?</w:t>
      </w:r>
    </w:p>
    <w:p w:rsidR="00EB7ED0" w:rsidRDefault="00EB7ED0" w:rsidP="008801CB">
      <w:pPr>
        <w:rPr>
          <w:rFonts w:asciiTheme="minorHAnsi" w:hAnsiTheme="minorHAnsi"/>
          <w:color w:val="FF0000"/>
          <w:sz w:val="22"/>
          <w:szCs w:val="22"/>
        </w:rPr>
      </w:pPr>
    </w:p>
    <w:p w:rsidR="008801CB" w:rsidRPr="000145C4" w:rsidRDefault="00EB7ED0" w:rsidP="008801CB">
      <w:pPr>
        <w:rPr>
          <w:rFonts w:asciiTheme="minorHAnsi" w:hAnsiTheme="minorHAnsi"/>
          <w:color w:val="0070C0"/>
          <w:sz w:val="22"/>
          <w:szCs w:val="22"/>
        </w:rPr>
      </w:pPr>
      <w:r w:rsidRPr="000145C4">
        <w:rPr>
          <w:rFonts w:asciiTheme="minorHAnsi" w:hAnsiTheme="minorHAnsi"/>
          <w:color w:val="0070C0"/>
          <w:sz w:val="22"/>
          <w:szCs w:val="22"/>
        </w:rPr>
        <w:t>The Articles of Association and the Scheme of Delegation set out the responsibilities of the different groups. (Governors, Trustees, CEO  etc.)</w:t>
      </w:r>
      <w:r w:rsidR="008801CB"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We would move from the Local Authority into a </w:t>
      </w:r>
      <w:r w:rsidR="00255D6D" w:rsidRPr="000145C4">
        <w:rPr>
          <w:rFonts w:asciiTheme="minorHAnsi" w:hAnsiTheme="minorHAnsi"/>
          <w:color w:val="0070C0"/>
          <w:sz w:val="22"/>
          <w:szCs w:val="22"/>
        </w:rPr>
        <w:t xml:space="preserve">Limited </w:t>
      </w:r>
      <w:r w:rsidR="00F46473" w:rsidRPr="000145C4">
        <w:rPr>
          <w:rFonts w:asciiTheme="minorHAnsi" w:hAnsiTheme="minorHAnsi"/>
          <w:color w:val="0070C0"/>
          <w:sz w:val="22"/>
          <w:szCs w:val="22"/>
        </w:rPr>
        <w:t>Company</w:t>
      </w:r>
      <w:r w:rsidR="00255D6D" w:rsidRPr="000145C4">
        <w:rPr>
          <w:rFonts w:asciiTheme="minorHAnsi" w:hAnsiTheme="minorHAnsi"/>
          <w:color w:val="0070C0"/>
          <w:sz w:val="22"/>
          <w:szCs w:val="22"/>
        </w:rPr>
        <w:t xml:space="preserve"> technically but a Limited Company without shareholders as it is a not for profit business. </w:t>
      </w:r>
      <w:r w:rsidRPr="000145C4">
        <w:rPr>
          <w:rFonts w:asciiTheme="minorHAnsi" w:hAnsiTheme="minorHAnsi"/>
          <w:color w:val="0070C0"/>
          <w:sz w:val="22"/>
          <w:szCs w:val="22"/>
        </w:rPr>
        <w:t xml:space="preserve">The Trustees and CEO are held to account by the Members and the DfE via the </w:t>
      </w:r>
      <w:r w:rsidR="005D0269" w:rsidRPr="000145C4">
        <w:rPr>
          <w:rFonts w:asciiTheme="minorHAnsi" w:hAnsiTheme="minorHAnsi"/>
          <w:color w:val="0070C0"/>
          <w:sz w:val="22"/>
          <w:szCs w:val="22"/>
        </w:rPr>
        <w:t>Regional</w:t>
      </w:r>
      <w:r w:rsidRPr="000145C4">
        <w:rPr>
          <w:rFonts w:asciiTheme="minorHAnsi" w:hAnsiTheme="minorHAnsi"/>
          <w:color w:val="0070C0"/>
          <w:sz w:val="22"/>
          <w:szCs w:val="22"/>
        </w:rPr>
        <w:t xml:space="preserve"> Schools’ Commissioner.</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7.  Will there be as many staff needed across all the schools?  (especially small schools)</w:t>
      </w:r>
    </w:p>
    <w:p w:rsidR="00EB7ED0" w:rsidRDefault="00EB7ED0" w:rsidP="008801CB">
      <w:pPr>
        <w:rPr>
          <w:rFonts w:asciiTheme="minorHAnsi" w:hAnsiTheme="minorHAnsi"/>
          <w:color w:val="FF0000"/>
          <w:sz w:val="22"/>
          <w:szCs w:val="22"/>
        </w:rPr>
      </w:pPr>
    </w:p>
    <w:p w:rsidR="00F46473"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The Headteacher </w:t>
      </w:r>
      <w:r w:rsidR="00F46473" w:rsidRPr="000145C4">
        <w:rPr>
          <w:rFonts w:asciiTheme="minorHAnsi" w:hAnsiTheme="minorHAnsi"/>
          <w:color w:val="0070C0"/>
          <w:sz w:val="22"/>
          <w:szCs w:val="22"/>
        </w:rPr>
        <w:t>will assess how many staff the school requires and this must be achieved within their budget.</w:t>
      </w:r>
      <w:r w:rsidRPr="000145C4">
        <w:rPr>
          <w:rFonts w:asciiTheme="minorHAnsi" w:hAnsiTheme="minorHAnsi"/>
          <w:color w:val="0070C0"/>
          <w:sz w:val="22"/>
          <w:szCs w:val="22"/>
        </w:rPr>
        <w:t xml:space="preserve">  If redundancies are needed</w:t>
      </w:r>
      <w:r w:rsidR="00F46473" w:rsidRPr="000145C4">
        <w:rPr>
          <w:rFonts w:asciiTheme="minorHAnsi" w:hAnsiTheme="minorHAnsi"/>
          <w:color w:val="0070C0"/>
          <w:sz w:val="22"/>
          <w:szCs w:val="22"/>
        </w:rPr>
        <w:t>,</w:t>
      </w:r>
      <w:r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redeployment </w:t>
      </w:r>
      <w:r w:rsidRPr="000145C4">
        <w:rPr>
          <w:rFonts w:asciiTheme="minorHAnsi" w:hAnsiTheme="minorHAnsi"/>
          <w:color w:val="0070C0"/>
          <w:sz w:val="22"/>
          <w:szCs w:val="22"/>
        </w:rPr>
        <w:t>in another school</w:t>
      </w:r>
      <w:r w:rsidR="00F46473" w:rsidRPr="000145C4">
        <w:rPr>
          <w:rFonts w:asciiTheme="minorHAnsi" w:hAnsiTheme="minorHAnsi"/>
          <w:color w:val="0070C0"/>
          <w:sz w:val="22"/>
          <w:szCs w:val="22"/>
        </w:rPr>
        <w:t xml:space="preserve"> will be considered first</w:t>
      </w:r>
      <w:r w:rsidRPr="000145C4">
        <w:rPr>
          <w:rFonts w:asciiTheme="minorHAnsi" w:hAnsiTheme="minorHAnsi"/>
          <w:color w:val="0070C0"/>
          <w:sz w:val="22"/>
          <w:szCs w:val="22"/>
        </w:rPr>
        <w:t xml:space="preserve">.  </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8.  Schools have different pay policies already; will this continue?</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Yes, current pay policies will be TUPE protected at transfer.  Over time, there will be “harmonisation”</w:t>
      </w:r>
      <w:r w:rsidR="00F46473" w:rsidRPr="000145C4">
        <w:rPr>
          <w:rFonts w:asciiTheme="minorHAnsi" w:hAnsiTheme="minorHAnsi"/>
          <w:color w:val="0070C0"/>
          <w:sz w:val="22"/>
          <w:szCs w:val="22"/>
        </w:rPr>
        <w:t xml:space="preserve"> of pay policies in negotiation with the unions. </w:t>
      </w:r>
    </w:p>
    <w:p w:rsidR="00F46473" w:rsidRPr="000145C4" w:rsidRDefault="00F46473"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9.  Who employs staff now?  </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Governing bodies of schools</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10.  Will the larger secondary schools take over the MAT?</w:t>
      </w:r>
    </w:p>
    <w:p w:rsidR="005D0269" w:rsidRDefault="005D0269" w:rsidP="008801CB">
      <w:pPr>
        <w:rPr>
          <w:rFonts w:asciiTheme="minorHAnsi" w:hAnsiTheme="minorHAnsi"/>
          <w:color w:val="FF0000"/>
          <w:sz w:val="22"/>
          <w:szCs w:val="22"/>
        </w:rPr>
      </w:pPr>
    </w:p>
    <w:p w:rsidR="00F46473"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No.  It might appear that this would be case as the</w:t>
      </w:r>
      <w:r w:rsidR="008801CB" w:rsidRPr="000145C4">
        <w:rPr>
          <w:rFonts w:asciiTheme="minorHAnsi" w:hAnsiTheme="minorHAnsi"/>
          <w:color w:val="0070C0"/>
          <w:sz w:val="22"/>
          <w:szCs w:val="22"/>
        </w:rPr>
        <w:t xml:space="preserve"> CEO </w:t>
      </w:r>
      <w:r w:rsidRPr="000145C4">
        <w:rPr>
          <w:rFonts w:asciiTheme="minorHAnsi" w:hAnsiTheme="minorHAnsi"/>
          <w:color w:val="0070C0"/>
          <w:sz w:val="22"/>
          <w:szCs w:val="22"/>
        </w:rPr>
        <w:t xml:space="preserve">Is the current head at Helston but the trustees who are responsible for the MAT as a whole are drawn from the governing bodies in schools across the Trust. Helston only have one Trustee drawn from their governing body. </w:t>
      </w:r>
      <w:r w:rsidR="008801CB" w:rsidRPr="000145C4">
        <w:rPr>
          <w:rFonts w:asciiTheme="minorHAnsi" w:hAnsiTheme="minorHAnsi"/>
          <w:color w:val="0070C0"/>
          <w:sz w:val="22"/>
          <w:szCs w:val="22"/>
        </w:rPr>
        <w:t xml:space="preserve"> There is only one secondary Trustee, and the rest are primary Trustees.  </w:t>
      </w:r>
      <w:r w:rsidR="000B2A80" w:rsidRPr="000145C4">
        <w:rPr>
          <w:rFonts w:asciiTheme="minorHAnsi" w:hAnsiTheme="minorHAnsi"/>
          <w:color w:val="0070C0"/>
          <w:sz w:val="22"/>
          <w:szCs w:val="22"/>
        </w:rPr>
        <w:t xml:space="preserve">The trustees are responsible for making sure that all schools thrive so there is no place for one to dominate. </w:t>
      </w:r>
    </w:p>
    <w:p w:rsidR="000B2A80" w:rsidRPr="00255D6D" w:rsidRDefault="000B2A80"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11.  Is the model protected to keep individual school ethos’ alive?</w:t>
      </w:r>
    </w:p>
    <w:p w:rsidR="000145C4" w:rsidRDefault="000145C4" w:rsidP="008801CB">
      <w:pPr>
        <w:rPr>
          <w:rFonts w:asciiTheme="minorHAnsi" w:hAnsiTheme="minorHAnsi"/>
          <w:color w:val="0070C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The Articles of Association and Scheme of Delegation afford protection to the model. These ensure that there is stakeholder voice at every level in the MAT. Governors and Headteachers have the responsibility for their school’s ethos.  </w:t>
      </w:r>
    </w:p>
    <w:p w:rsidR="000B2A80" w:rsidRPr="000145C4" w:rsidRDefault="000B2A80"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12.  There is a large amount of business work – are professionals being employed?</w:t>
      </w:r>
    </w:p>
    <w:p w:rsidR="005D0269" w:rsidRDefault="005D0269" w:rsidP="008801CB">
      <w:pPr>
        <w:rPr>
          <w:rFonts w:asciiTheme="minorHAnsi" w:hAnsiTheme="minorHAnsi"/>
          <w:color w:val="FF000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We have a chartered accountant who is working for the MAT at the current time. He has the appropriate qualifications for this role and has a wealth of understanding of schools having been a long standing governor in both primary and secondary schools. </w:t>
      </w:r>
      <w:r w:rsidR="008801CB" w:rsidRPr="000145C4">
        <w:rPr>
          <w:rFonts w:asciiTheme="minorHAnsi" w:hAnsiTheme="minorHAnsi"/>
          <w:color w:val="0070C0"/>
          <w:sz w:val="22"/>
          <w:szCs w:val="22"/>
        </w:rPr>
        <w:t>Maria Collins</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the Trust’s </w:t>
      </w:r>
      <w:r w:rsidR="008801CB" w:rsidRPr="000145C4">
        <w:rPr>
          <w:rFonts w:asciiTheme="minorHAnsi" w:hAnsiTheme="minorHAnsi"/>
          <w:color w:val="0070C0"/>
          <w:sz w:val="22"/>
          <w:szCs w:val="22"/>
        </w:rPr>
        <w:t>Business Manager</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will continue in her role.</w:t>
      </w:r>
      <w:r w:rsidR="008801CB" w:rsidRPr="000145C4">
        <w:rPr>
          <w:rFonts w:asciiTheme="minorHAnsi" w:hAnsiTheme="minorHAnsi"/>
          <w:color w:val="0070C0"/>
          <w:sz w:val="22"/>
          <w:szCs w:val="22"/>
        </w:rPr>
        <w:t xml:space="preserve">  A</w:t>
      </w:r>
      <w:r w:rsidR="0014783C" w:rsidRPr="000145C4">
        <w:rPr>
          <w:rFonts w:asciiTheme="minorHAnsi" w:hAnsiTheme="minorHAnsi"/>
          <w:color w:val="0070C0"/>
          <w:sz w:val="22"/>
          <w:szCs w:val="22"/>
        </w:rPr>
        <w:t>n</w:t>
      </w:r>
      <w:r w:rsidR="008801CB" w:rsidRPr="000145C4">
        <w:rPr>
          <w:rFonts w:asciiTheme="minorHAnsi" w:hAnsiTheme="minorHAnsi"/>
          <w:color w:val="0070C0"/>
          <w:sz w:val="22"/>
          <w:szCs w:val="22"/>
        </w:rPr>
        <w:t xml:space="preserve"> </w:t>
      </w:r>
      <w:r w:rsidR="0014783C" w:rsidRPr="000145C4">
        <w:rPr>
          <w:rFonts w:asciiTheme="minorHAnsi" w:hAnsiTheme="minorHAnsi"/>
          <w:color w:val="0070C0"/>
          <w:sz w:val="22"/>
          <w:szCs w:val="22"/>
        </w:rPr>
        <w:t xml:space="preserve">expert </w:t>
      </w:r>
      <w:r w:rsidR="008801CB" w:rsidRPr="000145C4">
        <w:rPr>
          <w:rFonts w:asciiTheme="minorHAnsi" w:hAnsiTheme="minorHAnsi"/>
          <w:color w:val="0070C0"/>
          <w:sz w:val="22"/>
          <w:szCs w:val="22"/>
        </w:rPr>
        <w:t xml:space="preserve">professional will be </w:t>
      </w:r>
      <w:r w:rsidRPr="000145C4">
        <w:rPr>
          <w:rFonts w:asciiTheme="minorHAnsi" w:hAnsiTheme="minorHAnsi"/>
          <w:color w:val="0070C0"/>
          <w:sz w:val="22"/>
          <w:szCs w:val="22"/>
        </w:rPr>
        <w:t>recruited</w:t>
      </w:r>
      <w:r w:rsidR="008801CB" w:rsidRPr="000145C4">
        <w:rPr>
          <w:rFonts w:asciiTheme="minorHAnsi" w:hAnsiTheme="minorHAnsi"/>
          <w:color w:val="0070C0"/>
          <w:sz w:val="22"/>
          <w:szCs w:val="22"/>
        </w:rPr>
        <w:t xml:space="preserve"> for </w:t>
      </w:r>
      <w:r w:rsidRPr="000145C4">
        <w:rPr>
          <w:rFonts w:asciiTheme="minorHAnsi" w:hAnsiTheme="minorHAnsi"/>
          <w:color w:val="0070C0"/>
          <w:sz w:val="22"/>
          <w:szCs w:val="22"/>
        </w:rPr>
        <w:t xml:space="preserve">the </w:t>
      </w:r>
      <w:r w:rsidR="008801CB" w:rsidRPr="000145C4">
        <w:rPr>
          <w:rFonts w:asciiTheme="minorHAnsi" w:hAnsiTheme="minorHAnsi"/>
          <w:color w:val="0070C0"/>
          <w:sz w:val="22"/>
          <w:szCs w:val="22"/>
        </w:rPr>
        <w:t xml:space="preserve">Premises </w:t>
      </w:r>
      <w:r w:rsidRPr="000145C4">
        <w:rPr>
          <w:rFonts w:asciiTheme="minorHAnsi" w:hAnsiTheme="minorHAnsi"/>
          <w:color w:val="0070C0"/>
          <w:sz w:val="22"/>
          <w:szCs w:val="22"/>
        </w:rPr>
        <w:t>Manager role with the remit to undertake</w:t>
      </w:r>
      <w:r w:rsidR="008801CB" w:rsidRPr="000145C4">
        <w:rPr>
          <w:rFonts w:asciiTheme="minorHAnsi" w:hAnsiTheme="minorHAnsi"/>
          <w:color w:val="0070C0"/>
          <w:sz w:val="22"/>
          <w:szCs w:val="22"/>
        </w:rPr>
        <w:t xml:space="preserve"> audits</w:t>
      </w:r>
      <w:r w:rsidRPr="000145C4">
        <w:rPr>
          <w:rFonts w:asciiTheme="minorHAnsi" w:hAnsiTheme="minorHAnsi"/>
          <w:color w:val="0070C0"/>
          <w:sz w:val="22"/>
          <w:szCs w:val="22"/>
        </w:rPr>
        <w:t>, manage compliancy</w:t>
      </w:r>
      <w:r w:rsidR="008801CB" w:rsidRPr="000145C4">
        <w:rPr>
          <w:rFonts w:asciiTheme="minorHAnsi" w:hAnsiTheme="minorHAnsi"/>
          <w:color w:val="0070C0"/>
          <w:sz w:val="22"/>
          <w:szCs w:val="22"/>
        </w:rPr>
        <w:t xml:space="preserve"> and </w:t>
      </w:r>
      <w:r w:rsidRPr="000145C4">
        <w:rPr>
          <w:rFonts w:asciiTheme="minorHAnsi" w:hAnsiTheme="minorHAnsi"/>
          <w:color w:val="0070C0"/>
          <w:sz w:val="22"/>
          <w:szCs w:val="22"/>
        </w:rPr>
        <w:t>building projects</w:t>
      </w:r>
      <w:r w:rsidR="008801CB" w:rsidRPr="000145C4">
        <w:rPr>
          <w:rFonts w:asciiTheme="minorHAnsi" w:hAnsiTheme="minorHAnsi"/>
          <w:color w:val="0070C0"/>
          <w:sz w:val="22"/>
          <w:szCs w:val="22"/>
        </w:rPr>
        <w:t>.</w:t>
      </w:r>
    </w:p>
    <w:p w:rsidR="000B2A80" w:rsidRDefault="000B2A80" w:rsidP="008801CB">
      <w:pPr>
        <w:rPr>
          <w:rFonts w:asciiTheme="minorHAnsi" w:hAnsiTheme="minorHAnsi"/>
          <w:color w:val="FF0000"/>
          <w:sz w:val="22"/>
          <w:szCs w:val="22"/>
        </w:rPr>
      </w:pPr>
    </w:p>
    <w:p w:rsidR="000145C4" w:rsidRPr="00255D6D" w:rsidRDefault="000145C4"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13.  Would County have handled premises repairs previously?</w:t>
      </w:r>
    </w:p>
    <w:p w:rsidR="005D0269" w:rsidRDefault="005D0269" w:rsidP="008801CB">
      <w:pPr>
        <w:rPr>
          <w:rFonts w:asciiTheme="minorHAnsi" w:hAnsiTheme="minorHAnsi"/>
          <w:color w:val="FF0000"/>
          <w:sz w:val="22"/>
          <w:szCs w:val="22"/>
        </w:rPr>
      </w:pPr>
    </w:p>
    <w:p w:rsidR="00982669"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There has been little premises repair work undertaken directly by the county in recent years. Work is sent out to contract. County do provide support for health and safety but it has to be paid for by schools. Schools also pay for compliance visits and these are arranged through private companies.</w:t>
      </w:r>
      <w:r w:rsidR="0014783C" w:rsidRPr="000145C4">
        <w:rPr>
          <w:rFonts w:asciiTheme="minorHAnsi" w:hAnsiTheme="minorHAnsi"/>
          <w:color w:val="0070C0"/>
          <w:sz w:val="22"/>
          <w:szCs w:val="22"/>
        </w:rPr>
        <w:t xml:space="preserve"> County only undertake the planned backlog maintenance work which schools contribute to from their budgets. This planned backlog work will be addressed through the Condition Improvement Fund.</w:t>
      </w:r>
    </w:p>
    <w:p w:rsidR="00982669" w:rsidRPr="000145C4" w:rsidRDefault="00982669" w:rsidP="008801CB">
      <w:pPr>
        <w:rPr>
          <w:rFonts w:asciiTheme="minorHAnsi" w:hAnsiTheme="minorHAnsi"/>
          <w:color w:val="0070C0"/>
          <w:sz w:val="22"/>
          <w:szCs w:val="22"/>
        </w:rPr>
      </w:pP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14.  Will premises projects grind to a halt due to cash flow issues?</w:t>
      </w:r>
    </w:p>
    <w:p w:rsidR="000145C4" w:rsidRDefault="000145C4" w:rsidP="008801CB">
      <w:pPr>
        <w:rPr>
          <w:rFonts w:asciiTheme="minorHAnsi" w:hAnsiTheme="minorHAnsi"/>
          <w:color w:val="FF0000"/>
          <w:sz w:val="22"/>
          <w:szCs w:val="22"/>
        </w:rPr>
      </w:pP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sufficient reserves to maintain cash flow. </w:t>
      </w:r>
      <w:r w:rsidR="008801CB" w:rsidRPr="000145C4">
        <w:rPr>
          <w:rFonts w:asciiTheme="minorHAnsi" w:hAnsiTheme="minorHAnsi"/>
          <w:color w:val="0070C0"/>
          <w:sz w:val="22"/>
          <w:szCs w:val="22"/>
        </w:rPr>
        <w:t xml:space="preserve">Central procurement allows for an expert premises </w:t>
      </w:r>
      <w:r w:rsidR="000900D7" w:rsidRPr="000145C4">
        <w:rPr>
          <w:rFonts w:asciiTheme="minorHAnsi" w:hAnsiTheme="minorHAnsi"/>
          <w:color w:val="0070C0"/>
          <w:sz w:val="22"/>
          <w:szCs w:val="22"/>
        </w:rPr>
        <w:t>manager</w:t>
      </w:r>
      <w:r w:rsidR="008801CB" w:rsidRPr="000145C4">
        <w:rPr>
          <w:rFonts w:asciiTheme="minorHAnsi" w:hAnsiTheme="minorHAnsi"/>
          <w:color w:val="0070C0"/>
          <w:sz w:val="22"/>
          <w:szCs w:val="22"/>
        </w:rPr>
        <w:t xml:space="preserve"> to assist schools with project management.  Costs for maintenan</w:t>
      </w:r>
      <w:r w:rsidRPr="000145C4">
        <w:rPr>
          <w:rFonts w:asciiTheme="minorHAnsi" w:hAnsiTheme="minorHAnsi"/>
          <w:color w:val="0070C0"/>
          <w:sz w:val="22"/>
          <w:szCs w:val="22"/>
        </w:rPr>
        <w:t xml:space="preserve">ce/repair rest with the schools and </w:t>
      </w:r>
      <w:r w:rsidR="008801CB" w:rsidRPr="000145C4">
        <w:rPr>
          <w:rFonts w:asciiTheme="minorHAnsi" w:hAnsiTheme="minorHAnsi"/>
          <w:color w:val="0070C0"/>
          <w:sz w:val="22"/>
          <w:szCs w:val="22"/>
        </w:rPr>
        <w:t>is paid from the school budget, as it is now.</w:t>
      </w:r>
      <w:r w:rsidRPr="000145C4">
        <w:rPr>
          <w:rFonts w:asciiTheme="minorHAnsi" w:hAnsiTheme="minorHAnsi"/>
          <w:color w:val="0070C0"/>
          <w:sz w:val="22"/>
          <w:szCs w:val="22"/>
        </w:rPr>
        <w:t xml:space="preserve"> There will be a Condition Improvement grant given to the MAT and that will be directed to areas of greatest need within the MAT.</w:t>
      </w:r>
    </w:p>
    <w:p w:rsidR="00982669" w:rsidRPr="00255D6D" w:rsidRDefault="00982669" w:rsidP="008801CB">
      <w:pPr>
        <w:rPr>
          <w:rFonts w:asciiTheme="minorHAnsi" w:hAnsiTheme="minorHAnsi"/>
          <w:sz w:val="22"/>
          <w:szCs w:val="22"/>
        </w:rPr>
      </w:pPr>
    </w:p>
    <w:p w:rsidR="005D0269" w:rsidRPr="005D0269" w:rsidRDefault="008801CB" w:rsidP="005D0269">
      <w:pPr>
        <w:pStyle w:val="ListParagraph"/>
        <w:numPr>
          <w:ilvl w:val="0"/>
          <w:numId w:val="1"/>
        </w:numPr>
      </w:pPr>
      <w:r w:rsidRPr="005D0269">
        <w:t>How many staff are in the central team?</w:t>
      </w: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 central team will consist of: </w:t>
      </w:r>
      <w:r w:rsidR="008801CB" w:rsidRPr="000145C4">
        <w:rPr>
          <w:rFonts w:asciiTheme="minorHAnsi" w:hAnsiTheme="minorHAnsi"/>
          <w:color w:val="0070C0"/>
          <w:sz w:val="22"/>
          <w:szCs w:val="22"/>
        </w:rPr>
        <w:t xml:space="preserve">CEO, Trust Administrator, Business Manager, Financial Director, </w:t>
      </w:r>
      <w:r w:rsidRPr="000145C4">
        <w:rPr>
          <w:rFonts w:asciiTheme="minorHAnsi" w:hAnsiTheme="minorHAnsi"/>
          <w:color w:val="0070C0"/>
          <w:sz w:val="22"/>
          <w:szCs w:val="22"/>
        </w:rPr>
        <w:t xml:space="preserve">and a Premises Manager and three Hub leaders (One day per week) </w:t>
      </w: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16.  Do small schools benefit more?</w:t>
      </w:r>
    </w:p>
    <w:p w:rsidR="005D0269" w:rsidRDefault="005D0269" w:rsidP="008801CB">
      <w:pPr>
        <w:rPr>
          <w:rFonts w:asciiTheme="minorHAnsi" w:hAnsiTheme="minorHAnsi"/>
          <w:color w:val="FF0000"/>
          <w:sz w:val="22"/>
          <w:szCs w:val="22"/>
        </w:rPr>
      </w:pPr>
    </w:p>
    <w:p w:rsidR="00F46473"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 funding model means that all schools benefit and no-</w:t>
      </w:r>
      <w:r w:rsidR="000900D7" w:rsidRPr="000145C4">
        <w:rPr>
          <w:rFonts w:asciiTheme="minorHAnsi" w:hAnsiTheme="minorHAnsi"/>
          <w:color w:val="0070C0"/>
          <w:sz w:val="22"/>
          <w:szCs w:val="22"/>
        </w:rPr>
        <w:t>o</w:t>
      </w:r>
      <w:r w:rsidRPr="000145C4">
        <w:rPr>
          <w:rFonts w:asciiTheme="minorHAnsi" w:hAnsiTheme="minorHAnsi"/>
          <w:color w:val="0070C0"/>
          <w:sz w:val="22"/>
          <w:szCs w:val="22"/>
        </w:rPr>
        <w:t xml:space="preserve">ne loses out. The small primary schools with teaching heads may well feel the greatest benefit in their daily workload. </w:t>
      </w:r>
    </w:p>
    <w:p w:rsidR="00F46473" w:rsidRPr="00255D6D" w:rsidRDefault="00F46473" w:rsidP="008801CB">
      <w:pPr>
        <w:rPr>
          <w:rFonts w:asciiTheme="minorHAnsi" w:hAnsiTheme="minorHAnsi"/>
          <w:sz w:val="22"/>
          <w:szCs w:val="22"/>
        </w:rPr>
      </w:pPr>
    </w:p>
    <w:p w:rsidR="00F46473" w:rsidRPr="00255D6D" w:rsidRDefault="00F46473" w:rsidP="008801CB">
      <w:pPr>
        <w:rPr>
          <w:rFonts w:asciiTheme="minorHAnsi" w:hAnsiTheme="minorHAnsi"/>
          <w:sz w:val="22"/>
          <w:szCs w:val="22"/>
        </w:rPr>
      </w:pPr>
      <w:r w:rsidRPr="00255D6D">
        <w:rPr>
          <w:rFonts w:asciiTheme="minorHAnsi" w:hAnsiTheme="minorHAnsi"/>
          <w:color w:val="FF0000"/>
          <w:sz w:val="22"/>
          <w:szCs w:val="22"/>
        </w:rPr>
        <w:t>.</w:t>
      </w:r>
      <w:bookmarkStart w:id="0" w:name="_GoBack"/>
      <w:bookmarkEnd w:id="0"/>
    </w:p>
    <w:sectPr w:rsidR="00F46473" w:rsidRPr="00255D6D" w:rsidSect="004320B7">
      <w:pgSz w:w="11906" w:h="16838"/>
      <w:pgMar w:top="851" w:right="107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D0" w:rsidRDefault="00EB7ED0" w:rsidP="000D6C9C">
      <w:r>
        <w:separator/>
      </w:r>
    </w:p>
  </w:endnote>
  <w:endnote w:type="continuationSeparator" w:id="0">
    <w:p w:rsidR="00EB7ED0" w:rsidRDefault="00EB7ED0" w:rsidP="000D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D0" w:rsidRDefault="00EB7ED0" w:rsidP="000D6C9C">
      <w:r>
        <w:separator/>
      </w:r>
    </w:p>
  </w:footnote>
  <w:footnote w:type="continuationSeparator" w:id="0">
    <w:p w:rsidR="00EB7ED0" w:rsidRDefault="00EB7ED0" w:rsidP="000D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917"/>
    <w:multiLevelType w:val="hybridMultilevel"/>
    <w:tmpl w:val="67FA7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21BCB"/>
    <w:multiLevelType w:val="hybridMultilevel"/>
    <w:tmpl w:val="32F2E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00647D"/>
    <w:multiLevelType w:val="hybridMultilevel"/>
    <w:tmpl w:val="A394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F472E2"/>
    <w:multiLevelType w:val="hybridMultilevel"/>
    <w:tmpl w:val="C2EEC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CB"/>
    <w:rsid w:val="000145C4"/>
    <w:rsid w:val="000556AF"/>
    <w:rsid w:val="000900D7"/>
    <w:rsid w:val="000B2A80"/>
    <w:rsid w:val="000D6C9C"/>
    <w:rsid w:val="0014783C"/>
    <w:rsid w:val="0025594C"/>
    <w:rsid w:val="00255D6D"/>
    <w:rsid w:val="003966D5"/>
    <w:rsid w:val="004320B7"/>
    <w:rsid w:val="0048376E"/>
    <w:rsid w:val="00497102"/>
    <w:rsid w:val="004C2457"/>
    <w:rsid w:val="005D0269"/>
    <w:rsid w:val="006145BE"/>
    <w:rsid w:val="00690C40"/>
    <w:rsid w:val="006A2D49"/>
    <w:rsid w:val="00714AA3"/>
    <w:rsid w:val="008801CB"/>
    <w:rsid w:val="00932664"/>
    <w:rsid w:val="00981D3B"/>
    <w:rsid w:val="00982669"/>
    <w:rsid w:val="00B40881"/>
    <w:rsid w:val="00B918B7"/>
    <w:rsid w:val="00BD2131"/>
    <w:rsid w:val="00BF44C0"/>
    <w:rsid w:val="00C0506A"/>
    <w:rsid w:val="00D440E3"/>
    <w:rsid w:val="00D66639"/>
    <w:rsid w:val="00E1334F"/>
    <w:rsid w:val="00E45D1C"/>
    <w:rsid w:val="00EB7ED0"/>
    <w:rsid w:val="00F46473"/>
    <w:rsid w:val="00F756DD"/>
    <w:rsid w:val="00F8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4DD0"/>
  <w15:chartTrackingRefBased/>
  <w15:docId w15:val="{BD197B97-345D-4C24-B353-633B64B2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C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801CB"/>
    <w:pPr>
      <w:keepNext/>
      <w:outlineLvl w:val="0"/>
    </w:pPr>
    <w:rPr>
      <w:rFonts w:ascii="Verdana" w:eastAsia="Times New Roman" w:hAnsi="Verdana"/>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B"/>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8801CB"/>
    <w:rPr>
      <w:rFonts w:ascii="Verdana" w:eastAsia="Times New Roman" w:hAnsi="Verdana" w:cs="Times New Roman"/>
      <w:b/>
      <w:bCs/>
      <w:szCs w:val="24"/>
      <w:u w:val="single"/>
    </w:rPr>
  </w:style>
  <w:style w:type="paragraph" w:styleId="Header">
    <w:name w:val="header"/>
    <w:basedOn w:val="Normal"/>
    <w:link w:val="HeaderChar"/>
    <w:uiPriority w:val="99"/>
    <w:unhideWhenUsed/>
    <w:rsid w:val="000D6C9C"/>
    <w:pPr>
      <w:tabs>
        <w:tab w:val="center" w:pos="4513"/>
        <w:tab w:val="right" w:pos="9026"/>
      </w:tabs>
    </w:pPr>
  </w:style>
  <w:style w:type="character" w:customStyle="1" w:styleId="HeaderChar">
    <w:name w:val="Header Char"/>
    <w:basedOn w:val="DefaultParagraphFont"/>
    <w:link w:val="Header"/>
    <w:uiPriority w:val="99"/>
    <w:rsid w:val="000D6C9C"/>
    <w:rPr>
      <w:rFonts w:ascii="Times New Roman" w:hAnsi="Times New Roman" w:cs="Times New Roman"/>
      <w:sz w:val="24"/>
      <w:szCs w:val="24"/>
      <w:lang w:eastAsia="en-GB"/>
    </w:rPr>
  </w:style>
  <w:style w:type="paragraph" w:styleId="Footer">
    <w:name w:val="footer"/>
    <w:basedOn w:val="Normal"/>
    <w:link w:val="FooterChar"/>
    <w:uiPriority w:val="99"/>
    <w:unhideWhenUsed/>
    <w:rsid w:val="000D6C9C"/>
    <w:pPr>
      <w:tabs>
        <w:tab w:val="center" w:pos="4513"/>
        <w:tab w:val="right" w:pos="9026"/>
      </w:tabs>
    </w:pPr>
  </w:style>
  <w:style w:type="character" w:customStyle="1" w:styleId="FooterChar">
    <w:name w:val="Footer Char"/>
    <w:basedOn w:val="DefaultParagraphFont"/>
    <w:link w:val="Footer"/>
    <w:uiPriority w:val="99"/>
    <w:rsid w:val="000D6C9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882">
      <w:bodyDiv w:val="1"/>
      <w:marLeft w:val="0"/>
      <w:marRight w:val="0"/>
      <w:marTop w:val="0"/>
      <w:marBottom w:val="0"/>
      <w:divBdr>
        <w:top w:val="none" w:sz="0" w:space="0" w:color="auto"/>
        <w:left w:val="none" w:sz="0" w:space="0" w:color="auto"/>
        <w:bottom w:val="none" w:sz="0" w:space="0" w:color="auto"/>
        <w:right w:val="none" w:sz="0" w:space="0" w:color="auto"/>
      </w:divBdr>
    </w:div>
    <w:div w:id="871385561">
      <w:bodyDiv w:val="1"/>
      <w:marLeft w:val="0"/>
      <w:marRight w:val="0"/>
      <w:marTop w:val="0"/>
      <w:marBottom w:val="0"/>
      <w:divBdr>
        <w:top w:val="none" w:sz="0" w:space="0" w:color="auto"/>
        <w:left w:val="none" w:sz="0" w:space="0" w:color="auto"/>
        <w:bottom w:val="none" w:sz="0" w:space="0" w:color="auto"/>
        <w:right w:val="none" w:sz="0" w:space="0" w:color="auto"/>
      </w:divBdr>
    </w:div>
    <w:div w:id="19645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62ABF2A3</Template>
  <TotalTime>16</TotalTime>
  <Pages>7</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Teague</dc:creator>
  <cp:keywords/>
  <dc:description/>
  <cp:lastModifiedBy>dbryant</cp:lastModifiedBy>
  <cp:revision>4</cp:revision>
  <dcterms:created xsi:type="dcterms:W3CDTF">2016-09-13T09:00:00Z</dcterms:created>
  <dcterms:modified xsi:type="dcterms:W3CDTF">2016-09-13T09:21:00Z</dcterms:modified>
</cp:coreProperties>
</file>